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D96A" w14:textId="77777777" w:rsidR="00472E0A" w:rsidRPr="00333681" w:rsidRDefault="002F0D3C" w:rsidP="00EB0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Términos de </w:t>
      </w:r>
      <w:r w:rsidR="00D41B2F" w:rsidRPr="00333681">
        <w:rPr>
          <w:rFonts w:ascii="Arial" w:hAnsi="Arial" w:cs="Arial"/>
          <w:b/>
          <w:sz w:val="24"/>
          <w:szCs w:val="24"/>
        </w:rPr>
        <w:t>R</w:t>
      </w:r>
      <w:r w:rsidRPr="00333681">
        <w:rPr>
          <w:rFonts w:ascii="Arial" w:hAnsi="Arial" w:cs="Arial"/>
          <w:b/>
          <w:sz w:val="24"/>
          <w:szCs w:val="24"/>
        </w:rPr>
        <w:t>eferencia</w:t>
      </w:r>
      <w:r w:rsidR="00787AB7" w:rsidRPr="00333681">
        <w:rPr>
          <w:rFonts w:ascii="Arial" w:hAnsi="Arial" w:cs="Arial"/>
          <w:b/>
          <w:sz w:val="24"/>
          <w:szCs w:val="24"/>
        </w:rPr>
        <w:t xml:space="preserve"> consultoría</w:t>
      </w:r>
    </w:p>
    <w:p w14:paraId="63B4D96B" w14:textId="77777777" w:rsidR="00365923" w:rsidRPr="00333681" w:rsidRDefault="00EC2DAA" w:rsidP="00EB0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Levantamiento de línea base </w:t>
      </w:r>
      <w:r w:rsidR="00130EE5" w:rsidRPr="00333681">
        <w:rPr>
          <w:rFonts w:ascii="Arial" w:hAnsi="Arial" w:cs="Arial"/>
          <w:b/>
          <w:sz w:val="24"/>
          <w:szCs w:val="24"/>
        </w:rPr>
        <w:t>del</w:t>
      </w:r>
    </w:p>
    <w:p w14:paraId="3E523351" w14:textId="77777777" w:rsidR="00900D40" w:rsidRPr="00333681" w:rsidRDefault="00871B14" w:rsidP="00EB0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>Pro</w:t>
      </w:r>
      <w:r w:rsidR="00365923" w:rsidRPr="00333681">
        <w:rPr>
          <w:rFonts w:ascii="Arial" w:hAnsi="Arial" w:cs="Arial"/>
          <w:b/>
          <w:sz w:val="24"/>
          <w:szCs w:val="24"/>
        </w:rPr>
        <w:t xml:space="preserve">yecto </w:t>
      </w:r>
      <w:r w:rsidR="00702D46" w:rsidRPr="00333681">
        <w:rPr>
          <w:rFonts w:ascii="Arial" w:hAnsi="Arial" w:cs="Arial"/>
          <w:b/>
          <w:sz w:val="24"/>
          <w:szCs w:val="24"/>
        </w:rPr>
        <w:t xml:space="preserve">Paisajes </w:t>
      </w:r>
      <w:r w:rsidR="00900D40" w:rsidRPr="00333681">
        <w:rPr>
          <w:rFonts w:ascii="Arial" w:hAnsi="Arial" w:cs="Arial"/>
          <w:b/>
          <w:sz w:val="24"/>
          <w:szCs w:val="24"/>
        </w:rPr>
        <w:t>Sostenibles para la Amazonía Boliviana</w:t>
      </w:r>
    </w:p>
    <w:p w14:paraId="63B4D96C" w14:textId="74E989A3" w:rsidR="00C8388F" w:rsidRPr="00333681" w:rsidRDefault="00431CC4" w:rsidP="00EB0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>PASOS 2ª fase</w:t>
      </w:r>
      <w:r w:rsidR="00365923" w:rsidRPr="00333681">
        <w:rPr>
          <w:rFonts w:ascii="Arial" w:hAnsi="Arial" w:cs="Arial"/>
          <w:b/>
          <w:sz w:val="24"/>
          <w:szCs w:val="24"/>
        </w:rPr>
        <w:t xml:space="preserve"> </w:t>
      </w:r>
    </w:p>
    <w:p w14:paraId="63B4D96D" w14:textId="77777777" w:rsidR="004961EF" w:rsidRPr="00333681" w:rsidRDefault="004961EF" w:rsidP="00EB02ED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3B4D96E" w14:textId="77777777" w:rsidR="00D467A9" w:rsidRPr="00333681" w:rsidRDefault="00D467A9" w:rsidP="00EB02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B4D96F" w14:textId="77777777" w:rsidR="00341977" w:rsidRPr="00333681" w:rsidRDefault="008913C9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 xml:space="preserve">Antecedentes </w:t>
      </w:r>
    </w:p>
    <w:p w14:paraId="63B4D970" w14:textId="77777777" w:rsidR="00742682" w:rsidRPr="00333681" w:rsidRDefault="00742682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71" w14:textId="29C95BEE" w:rsidR="00EC2DAA" w:rsidRPr="00333681" w:rsidRDefault="00EC2DAA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El </w:t>
      </w:r>
      <w:r w:rsidR="00FF04CA" w:rsidRPr="00333681">
        <w:rPr>
          <w:rFonts w:ascii="Arial" w:hAnsi="Arial" w:cs="Arial"/>
          <w:sz w:val="24"/>
          <w:szCs w:val="24"/>
        </w:rPr>
        <w:t>p</w:t>
      </w:r>
      <w:r w:rsidRPr="00333681">
        <w:rPr>
          <w:rFonts w:ascii="Arial" w:hAnsi="Arial" w:cs="Arial"/>
          <w:sz w:val="24"/>
          <w:szCs w:val="24"/>
        </w:rPr>
        <w:t xml:space="preserve">royecto </w:t>
      </w:r>
      <w:r w:rsidR="00FF04CA" w:rsidRPr="00333681">
        <w:rPr>
          <w:rFonts w:ascii="Arial" w:hAnsi="Arial" w:cs="Arial"/>
          <w:sz w:val="24"/>
          <w:szCs w:val="24"/>
        </w:rPr>
        <w:t>Paisajes Sostenibles para la Amazonía Boliviana (</w:t>
      </w:r>
      <w:r w:rsidR="00431CC4" w:rsidRPr="00333681">
        <w:rPr>
          <w:rFonts w:ascii="Arial" w:hAnsi="Arial" w:cs="Arial"/>
          <w:sz w:val="24"/>
          <w:szCs w:val="24"/>
        </w:rPr>
        <w:t>PASOS</w:t>
      </w:r>
      <w:r w:rsidR="00FF04CA" w:rsidRPr="00333681">
        <w:rPr>
          <w:rFonts w:ascii="Arial" w:hAnsi="Arial" w:cs="Arial"/>
          <w:sz w:val="24"/>
          <w:szCs w:val="24"/>
        </w:rPr>
        <w:t xml:space="preserve">) </w:t>
      </w:r>
      <w:r w:rsidR="00431CC4" w:rsidRPr="00333681">
        <w:rPr>
          <w:rFonts w:ascii="Arial" w:hAnsi="Arial" w:cs="Arial"/>
          <w:sz w:val="24"/>
          <w:szCs w:val="24"/>
        </w:rPr>
        <w:t>inicia su segunda fase en febrero de 2024</w:t>
      </w:r>
      <w:r w:rsidR="00FF04CA" w:rsidRPr="00333681">
        <w:rPr>
          <w:rFonts w:ascii="Arial" w:hAnsi="Arial" w:cs="Arial"/>
          <w:sz w:val="24"/>
          <w:szCs w:val="24"/>
        </w:rPr>
        <w:t>.</w:t>
      </w:r>
    </w:p>
    <w:p w14:paraId="63B4D972" w14:textId="77777777" w:rsidR="00EC2DAA" w:rsidRPr="00333681" w:rsidRDefault="00EC2DAA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A3F25" w14:textId="602848D1" w:rsidR="001010F8" w:rsidRPr="00333681" w:rsidRDefault="001010F8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E</w:t>
      </w:r>
      <w:r w:rsidR="000342ED">
        <w:rPr>
          <w:rFonts w:ascii="Arial" w:hAnsi="Arial" w:cs="Arial"/>
          <w:sz w:val="24"/>
          <w:szCs w:val="24"/>
          <w:lang w:val="es"/>
        </w:rPr>
        <w:t>n su primera fase, e</w:t>
      </w:r>
      <w:r w:rsidRPr="00333681">
        <w:rPr>
          <w:rFonts w:ascii="Arial" w:hAnsi="Arial" w:cs="Arial"/>
          <w:sz w:val="24"/>
          <w:szCs w:val="24"/>
          <w:lang w:val="es"/>
        </w:rPr>
        <w:t>l proyecto desarrolló modelos sostenibles de restauración y conservación de paisajes, y gestión sostenible los recursos del bosque. Sin embargo, para consolidar y masificar estos modelos, es necesario adaptarlos y vincularlos con mecanismos financieros inclusivos</w:t>
      </w:r>
      <w:r w:rsidR="000342ED">
        <w:rPr>
          <w:rFonts w:ascii="Arial" w:hAnsi="Arial" w:cs="Arial"/>
          <w:sz w:val="24"/>
          <w:szCs w:val="24"/>
          <w:lang w:val="es"/>
        </w:rPr>
        <w:t>,</w:t>
      </w:r>
      <w:r w:rsidRPr="00333681">
        <w:rPr>
          <w:rFonts w:ascii="Arial" w:hAnsi="Arial" w:cs="Arial"/>
          <w:sz w:val="24"/>
          <w:szCs w:val="24"/>
          <w:lang w:val="es"/>
        </w:rPr>
        <w:t xml:space="preserve"> que permitan su sostenibilidad y escalamiento, ya que en vista de las tasas actuales de deforestación  se requiere con urgencia la masificación de sistemas productivos sostenibles</w:t>
      </w:r>
      <w:r w:rsidR="00A305F8">
        <w:rPr>
          <w:rFonts w:ascii="Arial" w:hAnsi="Arial" w:cs="Arial"/>
          <w:sz w:val="24"/>
          <w:szCs w:val="24"/>
          <w:lang w:val="es"/>
        </w:rPr>
        <w:t>,</w:t>
      </w:r>
      <w:r w:rsidRPr="00333681">
        <w:rPr>
          <w:rFonts w:ascii="Arial" w:hAnsi="Arial" w:cs="Arial"/>
          <w:sz w:val="24"/>
          <w:szCs w:val="24"/>
          <w:lang w:val="es"/>
        </w:rPr>
        <w:t xml:space="preserve"> que mimetizan las funciones ecológicas del bosque natural</w:t>
      </w:r>
      <w:r w:rsidR="000342ED">
        <w:rPr>
          <w:rFonts w:ascii="Arial" w:hAnsi="Arial" w:cs="Arial"/>
          <w:sz w:val="24"/>
          <w:szCs w:val="24"/>
          <w:lang w:val="es"/>
        </w:rPr>
        <w:t>;</w:t>
      </w:r>
      <w:r w:rsidRPr="00333681">
        <w:rPr>
          <w:rFonts w:ascii="Arial" w:hAnsi="Arial" w:cs="Arial"/>
          <w:sz w:val="24"/>
          <w:szCs w:val="24"/>
          <w:lang w:val="es"/>
        </w:rPr>
        <w:t xml:space="preserve"> es decir</w:t>
      </w:r>
      <w:r w:rsidR="000342ED">
        <w:rPr>
          <w:rFonts w:ascii="Arial" w:hAnsi="Arial" w:cs="Arial"/>
          <w:sz w:val="24"/>
          <w:szCs w:val="24"/>
          <w:lang w:val="es"/>
        </w:rPr>
        <w:t>,</w:t>
      </w:r>
      <w:r w:rsidRPr="00333681">
        <w:rPr>
          <w:rFonts w:ascii="Arial" w:hAnsi="Arial" w:cs="Arial"/>
          <w:sz w:val="24"/>
          <w:szCs w:val="24"/>
          <w:lang w:val="es"/>
        </w:rPr>
        <w:t xml:space="preserve"> sistemas agroforestales y/o recolección de productos no maderables del bosque natural, generalmente operados por pequeños productores con difícil acceso a crédito o mercado.</w:t>
      </w:r>
    </w:p>
    <w:p w14:paraId="51CBA069" w14:textId="77777777" w:rsidR="004873EB" w:rsidRPr="00333681" w:rsidRDefault="004873EB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68D5395E" w14:textId="134D1B1F" w:rsidR="001010F8" w:rsidRPr="00333681" w:rsidRDefault="001010F8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Esta segunda fase del proyecto busca tener un impacto en la contribución a recuperar las funciones ambientales de los ecosistemas de la Amazonía boliviana. Para contribuir a este impacto, en los próximos tres años</w:t>
      </w:r>
      <w:r w:rsidR="000342ED">
        <w:rPr>
          <w:rFonts w:ascii="Arial" w:hAnsi="Arial" w:cs="Arial"/>
          <w:sz w:val="24"/>
          <w:szCs w:val="24"/>
          <w:lang w:val="es"/>
        </w:rPr>
        <w:t>,</w:t>
      </w:r>
      <w:r w:rsidRPr="00333681">
        <w:rPr>
          <w:rFonts w:ascii="Arial" w:hAnsi="Arial" w:cs="Arial"/>
          <w:sz w:val="24"/>
          <w:szCs w:val="24"/>
          <w:lang w:val="es"/>
        </w:rPr>
        <w:t xml:space="preserve"> se pretende que los destinatarios del proyecto mejoren sus medios de vida gracias a que cuentan con acceso a financiamiento, aplican conocimientos de sistemas agro</w:t>
      </w:r>
      <w:r w:rsidR="000342ED">
        <w:rPr>
          <w:rFonts w:ascii="Arial" w:hAnsi="Arial" w:cs="Arial"/>
          <w:sz w:val="24"/>
          <w:szCs w:val="24"/>
          <w:lang w:val="es"/>
        </w:rPr>
        <w:t>fo</w:t>
      </w:r>
      <w:r w:rsidRPr="00333681">
        <w:rPr>
          <w:rFonts w:ascii="Arial" w:hAnsi="Arial" w:cs="Arial"/>
          <w:sz w:val="24"/>
          <w:szCs w:val="24"/>
          <w:lang w:val="es"/>
        </w:rPr>
        <w:t>restales, comercializan sus productos en mercados y mejores condiciones, en un entorno político favorable a la conservación y manejo sostenible de los recursos naturales</w:t>
      </w:r>
      <w:r w:rsidR="000342ED">
        <w:rPr>
          <w:rFonts w:ascii="Arial" w:hAnsi="Arial" w:cs="Arial"/>
          <w:sz w:val="24"/>
          <w:szCs w:val="24"/>
          <w:lang w:val="es"/>
        </w:rPr>
        <w:t>.</w:t>
      </w:r>
    </w:p>
    <w:p w14:paraId="22FADBF8" w14:textId="77777777" w:rsidR="004873EB" w:rsidRPr="00333681" w:rsidRDefault="004873EB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3CAE8505" w14:textId="77777777" w:rsidR="000342ED" w:rsidRDefault="001010F8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Para el logro de este objetivo</w:t>
      </w:r>
      <w:r w:rsidR="000342ED">
        <w:rPr>
          <w:rFonts w:ascii="Arial" w:hAnsi="Arial" w:cs="Arial"/>
          <w:sz w:val="24"/>
          <w:szCs w:val="24"/>
          <w:lang w:val="es"/>
        </w:rPr>
        <w:t>,</w:t>
      </w:r>
      <w:r w:rsidRPr="00333681">
        <w:rPr>
          <w:rFonts w:ascii="Arial" w:hAnsi="Arial" w:cs="Arial"/>
          <w:sz w:val="24"/>
          <w:szCs w:val="24"/>
          <w:lang w:val="es"/>
        </w:rPr>
        <w:t xml:space="preserve"> tiene previsto el logro de 4 efectos</w:t>
      </w:r>
      <w:r w:rsidR="000342ED">
        <w:rPr>
          <w:rFonts w:ascii="Arial" w:hAnsi="Arial" w:cs="Arial"/>
          <w:sz w:val="24"/>
          <w:szCs w:val="24"/>
          <w:lang w:val="es"/>
        </w:rPr>
        <w:t>:</w:t>
      </w:r>
    </w:p>
    <w:p w14:paraId="02511EFA" w14:textId="77777777" w:rsidR="00A305F8" w:rsidRDefault="00A305F8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2B9C7482" w14:textId="77777777" w:rsidR="000342ED" w:rsidRDefault="001010F8" w:rsidP="00A305F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1: Fortalecer e implementar mecanismos financieros inclusivos e innovadores</w:t>
      </w:r>
      <w:r w:rsidR="000342ED">
        <w:rPr>
          <w:rFonts w:ascii="Arial" w:hAnsi="Arial" w:cs="Arial"/>
          <w:sz w:val="24"/>
          <w:szCs w:val="24"/>
          <w:lang w:val="es"/>
        </w:rPr>
        <w:t>.</w:t>
      </w:r>
    </w:p>
    <w:p w14:paraId="69573E69" w14:textId="77777777" w:rsidR="000342ED" w:rsidRDefault="001010F8" w:rsidP="00A305F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2: Desarrollo y escalamiento de modelos productivos agroforestales sostenibles</w:t>
      </w:r>
      <w:r w:rsidR="000342ED">
        <w:rPr>
          <w:rFonts w:ascii="Arial" w:hAnsi="Arial" w:cs="Arial"/>
          <w:sz w:val="24"/>
          <w:szCs w:val="24"/>
          <w:lang w:val="es"/>
        </w:rPr>
        <w:t>.</w:t>
      </w:r>
    </w:p>
    <w:p w14:paraId="4EF4A1CB" w14:textId="77777777" w:rsidR="000342ED" w:rsidRDefault="001010F8" w:rsidP="00A305F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3: Promoción de la conservación y restauración de bosques</w:t>
      </w:r>
      <w:r w:rsidR="000342ED">
        <w:rPr>
          <w:rFonts w:ascii="Arial" w:hAnsi="Arial" w:cs="Arial"/>
          <w:sz w:val="24"/>
          <w:szCs w:val="24"/>
          <w:lang w:val="es"/>
        </w:rPr>
        <w:t>.</w:t>
      </w:r>
    </w:p>
    <w:p w14:paraId="63B4D974" w14:textId="725200C6" w:rsidR="00EC2DAA" w:rsidRPr="00333681" w:rsidRDefault="001010F8" w:rsidP="00A305F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s"/>
        </w:rPr>
      </w:pPr>
      <w:r w:rsidRPr="00333681">
        <w:rPr>
          <w:rFonts w:ascii="Arial" w:hAnsi="Arial" w:cs="Arial"/>
          <w:sz w:val="24"/>
          <w:szCs w:val="24"/>
          <w:lang w:val="es"/>
        </w:rPr>
        <w:t>4: Facilitación de procesos de incidencia en políticas públicas.</w:t>
      </w:r>
    </w:p>
    <w:p w14:paraId="63B4D976" w14:textId="77777777" w:rsidR="00EC2DAA" w:rsidRPr="00333681" w:rsidRDefault="00EC2DAA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77" w14:textId="1E26CD9E" w:rsidR="00EC2DAA" w:rsidRPr="00333681" w:rsidRDefault="00266AC7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L</w:t>
      </w:r>
      <w:r w:rsidR="00EC2DAA" w:rsidRPr="00333681">
        <w:rPr>
          <w:rFonts w:ascii="Arial" w:hAnsi="Arial" w:cs="Arial"/>
          <w:sz w:val="24"/>
          <w:szCs w:val="24"/>
        </w:rPr>
        <w:t xml:space="preserve">a ejecución de la segunda fase requiere la elaboración de un diagnóstico de la situación actual y el levantamiento de una línea base en función de los resultados e indicadores del proyecto. </w:t>
      </w:r>
    </w:p>
    <w:p w14:paraId="63B4D978" w14:textId="77777777" w:rsidR="00F014E2" w:rsidRPr="00333681" w:rsidRDefault="00F014E2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79" w14:textId="1C709888" w:rsidR="00F014E2" w:rsidRPr="00333681" w:rsidRDefault="00F014E2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Los presentes términos de referencia están orientados</w:t>
      </w:r>
      <w:r w:rsidR="000342ED">
        <w:rPr>
          <w:rFonts w:ascii="Arial" w:hAnsi="Arial" w:cs="Arial"/>
          <w:sz w:val="24"/>
          <w:szCs w:val="24"/>
        </w:rPr>
        <w:t>,</w:t>
      </w:r>
      <w:r w:rsidRPr="00333681">
        <w:rPr>
          <w:rFonts w:ascii="Arial" w:hAnsi="Arial" w:cs="Arial"/>
          <w:sz w:val="24"/>
          <w:szCs w:val="24"/>
        </w:rPr>
        <w:t xml:space="preserve"> específicamente</w:t>
      </w:r>
      <w:r w:rsidR="000342ED">
        <w:rPr>
          <w:rFonts w:ascii="Arial" w:hAnsi="Arial" w:cs="Arial"/>
          <w:sz w:val="24"/>
          <w:szCs w:val="24"/>
        </w:rPr>
        <w:t>,</w:t>
      </w:r>
      <w:r w:rsidRPr="00333681">
        <w:rPr>
          <w:rFonts w:ascii="Arial" w:hAnsi="Arial" w:cs="Arial"/>
          <w:sz w:val="24"/>
          <w:szCs w:val="24"/>
        </w:rPr>
        <w:t xml:space="preserve"> al levantamiento de la línea base del proyecto </w:t>
      </w:r>
      <w:r w:rsidR="003F3038" w:rsidRPr="00333681">
        <w:rPr>
          <w:rFonts w:ascii="Arial" w:hAnsi="Arial" w:cs="Arial"/>
          <w:sz w:val="24"/>
          <w:szCs w:val="24"/>
        </w:rPr>
        <w:t>PASOS en su segunda fase</w:t>
      </w:r>
      <w:r w:rsidRPr="00333681">
        <w:rPr>
          <w:rFonts w:ascii="Arial" w:hAnsi="Arial" w:cs="Arial"/>
          <w:sz w:val="24"/>
          <w:szCs w:val="24"/>
        </w:rPr>
        <w:t>.</w:t>
      </w:r>
    </w:p>
    <w:p w14:paraId="63B4D97B" w14:textId="77777777" w:rsidR="00D467A9" w:rsidRPr="00333681" w:rsidRDefault="00D467A9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7C" w14:textId="77777777" w:rsidR="00E31ACB" w:rsidRPr="00333681" w:rsidRDefault="005E4863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Objetivo</w:t>
      </w:r>
      <w:r w:rsidR="009158BA" w:rsidRPr="00333681">
        <w:rPr>
          <w:sz w:val="24"/>
          <w:szCs w:val="24"/>
        </w:rPr>
        <w:t xml:space="preserve"> de la consultoría</w:t>
      </w:r>
    </w:p>
    <w:p w14:paraId="63B4D97E" w14:textId="77777777" w:rsidR="00080E56" w:rsidRPr="00333681" w:rsidRDefault="00080E56" w:rsidP="00EB02E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B4D97F" w14:textId="5130C02C" w:rsidR="00D96C11" w:rsidRPr="00333681" w:rsidRDefault="00D96C11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Relevar y procesar información de la línea base del </w:t>
      </w:r>
      <w:r w:rsidR="006F2AF1" w:rsidRPr="00333681">
        <w:rPr>
          <w:rFonts w:ascii="Arial" w:hAnsi="Arial" w:cs="Arial"/>
          <w:sz w:val="24"/>
          <w:szCs w:val="24"/>
        </w:rPr>
        <w:t>pr</w:t>
      </w:r>
      <w:r w:rsidRPr="00333681">
        <w:rPr>
          <w:rFonts w:ascii="Arial" w:hAnsi="Arial" w:cs="Arial"/>
          <w:sz w:val="24"/>
          <w:szCs w:val="24"/>
        </w:rPr>
        <w:t xml:space="preserve">oyecto </w:t>
      </w:r>
      <w:r w:rsidR="003F3038" w:rsidRPr="00333681">
        <w:rPr>
          <w:rFonts w:ascii="Arial" w:hAnsi="Arial" w:cs="Arial"/>
          <w:sz w:val="24"/>
          <w:szCs w:val="24"/>
        </w:rPr>
        <w:t>PASOS</w:t>
      </w:r>
      <w:r w:rsidR="003F54B5" w:rsidRPr="00333681">
        <w:rPr>
          <w:rFonts w:ascii="Arial" w:hAnsi="Arial" w:cs="Arial"/>
          <w:sz w:val="24"/>
          <w:szCs w:val="24"/>
        </w:rPr>
        <w:t>, determinando los</w:t>
      </w:r>
      <w:r w:rsidR="00333681" w:rsidRPr="00333681">
        <w:rPr>
          <w:rFonts w:ascii="Arial" w:hAnsi="Arial" w:cs="Arial"/>
          <w:sz w:val="24"/>
          <w:szCs w:val="24"/>
        </w:rPr>
        <w:t xml:space="preserve"> </w:t>
      </w:r>
      <w:r w:rsidR="003F54B5" w:rsidRPr="00333681">
        <w:rPr>
          <w:rFonts w:ascii="Arial" w:hAnsi="Arial" w:cs="Arial"/>
          <w:sz w:val="24"/>
          <w:szCs w:val="24"/>
        </w:rPr>
        <w:t>valores iniciales de los indicadores clave</w:t>
      </w:r>
      <w:r w:rsidR="000342ED">
        <w:rPr>
          <w:rFonts w:ascii="Arial" w:hAnsi="Arial" w:cs="Arial"/>
          <w:sz w:val="24"/>
          <w:szCs w:val="24"/>
        </w:rPr>
        <w:t>,</w:t>
      </w:r>
      <w:r w:rsidR="003F54B5" w:rsidRPr="00333681">
        <w:rPr>
          <w:rFonts w:ascii="Arial" w:hAnsi="Arial" w:cs="Arial"/>
          <w:sz w:val="24"/>
          <w:szCs w:val="24"/>
        </w:rPr>
        <w:t xml:space="preserve"> </w:t>
      </w:r>
      <w:r w:rsidR="00333681" w:rsidRPr="00333681">
        <w:rPr>
          <w:rFonts w:ascii="Arial" w:hAnsi="Arial" w:cs="Arial"/>
          <w:sz w:val="24"/>
          <w:szCs w:val="24"/>
        </w:rPr>
        <w:t>de acuerdo con</w:t>
      </w:r>
      <w:r w:rsidR="003F54B5" w:rsidRPr="00333681">
        <w:rPr>
          <w:rFonts w:ascii="Arial" w:hAnsi="Arial" w:cs="Arial"/>
          <w:sz w:val="24"/>
          <w:szCs w:val="24"/>
        </w:rPr>
        <w:t xml:space="preserve"> los resultados y productos del proyecto</w:t>
      </w:r>
      <w:r w:rsidR="000342ED">
        <w:rPr>
          <w:rFonts w:ascii="Arial" w:hAnsi="Arial" w:cs="Arial"/>
          <w:sz w:val="24"/>
          <w:szCs w:val="24"/>
        </w:rPr>
        <w:t>;</w:t>
      </w:r>
      <w:r w:rsidR="003F54B5" w:rsidRPr="00333681">
        <w:rPr>
          <w:rFonts w:ascii="Arial" w:hAnsi="Arial" w:cs="Arial"/>
          <w:sz w:val="24"/>
          <w:szCs w:val="24"/>
        </w:rPr>
        <w:t xml:space="preserve"> que permitirán</w:t>
      </w:r>
      <w:r w:rsidR="00BB4268" w:rsidRPr="00333681">
        <w:rPr>
          <w:rFonts w:ascii="Arial" w:hAnsi="Arial" w:cs="Arial"/>
          <w:sz w:val="24"/>
          <w:szCs w:val="24"/>
        </w:rPr>
        <w:t xml:space="preserve"> dimensionar la situación actual sin proyecto</w:t>
      </w:r>
      <w:r w:rsidR="000342ED">
        <w:rPr>
          <w:rFonts w:ascii="Arial" w:hAnsi="Arial" w:cs="Arial"/>
          <w:sz w:val="24"/>
          <w:szCs w:val="24"/>
        </w:rPr>
        <w:t>, para</w:t>
      </w:r>
      <w:r w:rsidR="003F54B5" w:rsidRPr="00333681">
        <w:rPr>
          <w:rFonts w:ascii="Arial" w:hAnsi="Arial" w:cs="Arial"/>
          <w:sz w:val="24"/>
          <w:szCs w:val="24"/>
        </w:rPr>
        <w:t xml:space="preserve"> medir los cambios, efectos e impactos que se generarán con las intervenciones entre los beneficiarios</w:t>
      </w:r>
      <w:r w:rsidR="003F3038" w:rsidRPr="00333681">
        <w:rPr>
          <w:rFonts w:ascii="Arial" w:hAnsi="Arial" w:cs="Arial"/>
          <w:sz w:val="24"/>
          <w:szCs w:val="24"/>
        </w:rPr>
        <w:t>.</w:t>
      </w:r>
    </w:p>
    <w:p w14:paraId="3D2EBBBD" w14:textId="77777777" w:rsidR="000342ED" w:rsidRDefault="000342ED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5C68DD" w14:textId="2698562D" w:rsidR="0021730A" w:rsidRPr="00333681" w:rsidRDefault="0021730A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lastRenderedPageBreak/>
        <w:t xml:space="preserve">Realizar una evaluación integral de la situación actual de los mecanismos financieros disponibles, modelos productivos agrícolas, pecuarios, agroforestales y forestales que se desarrollan, estados de conservación de los bosques y políticas públicas relacionadas con el aprovechamiento de los recursos naturales en la Chiquitanía, municipios de </w:t>
      </w:r>
      <w:r w:rsidR="00333681" w:rsidRPr="00333681">
        <w:rPr>
          <w:rFonts w:ascii="Arial" w:hAnsi="Arial" w:cs="Arial"/>
          <w:sz w:val="24"/>
          <w:szCs w:val="24"/>
        </w:rPr>
        <w:t>Concepción</w:t>
      </w:r>
      <w:r w:rsidRPr="00333681">
        <w:rPr>
          <w:rFonts w:ascii="Arial" w:hAnsi="Arial" w:cs="Arial"/>
          <w:sz w:val="24"/>
          <w:szCs w:val="24"/>
        </w:rPr>
        <w:t xml:space="preserve"> y San Ignacio de Velasco, con el fin de identificar necesidades, oportunidades, desafíos y fortalezas para el diseño e implementación de estrategias efectivas que promuevan la resiliencia climática y la reducción de la deforestación.</w:t>
      </w:r>
    </w:p>
    <w:p w14:paraId="63B4D981" w14:textId="77777777" w:rsidR="00D467A9" w:rsidRPr="00333681" w:rsidRDefault="00D467A9" w:rsidP="00EB02E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B4D982" w14:textId="77777777" w:rsidR="00677F09" w:rsidRDefault="00677F09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Alcance</w:t>
      </w:r>
    </w:p>
    <w:p w14:paraId="7F526CBD" w14:textId="77777777" w:rsidR="00EB02ED" w:rsidRDefault="00EB02ED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83" w14:textId="59DFF1F7" w:rsidR="00253B88" w:rsidRDefault="00253B88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La presente consultoría tiene </w:t>
      </w:r>
      <w:r w:rsidR="00D96C11" w:rsidRPr="00333681">
        <w:rPr>
          <w:rFonts w:ascii="Arial" w:hAnsi="Arial" w:cs="Arial"/>
          <w:sz w:val="24"/>
          <w:szCs w:val="24"/>
        </w:rPr>
        <w:t xml:space="preserve">los </w:t>
      </w:r>
      <w:r w:rsidRPr="00333681">
        <w:rPr>
          <w:rFonts w:ascii="Arial" w:hAnsi="Arial" w:cs="Arial"/>
          <w:sz w:val="24"/>
          <w:szCs w:val="24"/>
        </w:rPr>
        <w:t>siguiente</w:t>
      </w:r>
      <w:r w:rsidR="00D96C11" w:rsidRPr="00333681">
        <w:rPr>
          <w:rFonts w:ascii="Arial" w:hAnsi="Arial" w:cs="Arial"/>
          <w:sz w:val="24"/>
          <w:szCs w:val="24"/>
        </w:rPr>
        <w:t>s</w:t>
      </w:r>
      <w:r w:rsidRPr="00333681">
        <w:rPr>
          <w:rFonts w:ascii="Arial" w:hAnsi="Arial" w:cs="Arial"/>
          <w:sz w:val="24"/>
          <w:szCs w:val="24"/>
        </w:rPr>
        <w:t xml:space="preserve"> alcance</w:t>
      </w:r>
      <w:r w:rsidR="00D96C11" w:rsidRPr="00333681">
        <w:rPr>
          <w:rFonts w:ascii="Arial" w:hAnsi="Arial" w:cs="Arial"/>
          <w:sz w:val="24"/>
          <w:szCs w:val="24"/>
        </w:rPr>
        <w:t>s</w:t>
      </w:r>
      <w:r w:rsidRPr="00333681">
        <w:rPr>
          <w:rFonts w:ascii="Arial" w:hAnsi="Arial" w:cs="Arial"/>
          <w:sz w:val="24"/>
          <w:szCs w:val="24"/>
        </w:rPr>
        <w:t>:</w:t>
      </w:r>
    </w:p>
    <w:p w14:paraId="5096427F" w14:textId="77777777" w:rsidR="000342ED" w:rsidRPr="00333681" w:rsidRDefault="000342ED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2483A" w14:textId="1C8066D3" w:rsidR="00333681" w:rsidRDefault="00333681" w:rsidP="00EB02E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bCs/>
          <w:sz w:val="24"/>
          <w:szCs w:val="24"/>
        </w:rPr>
        <w:t>Población objetivo</w:t>
      </w:r>
      <w:r w:rsidRPr="003336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33681">
        <w:rPr>
          <w:rFonts w:ascii="Arial" w:hAnsi="Arial" w:cs="Arial"/>
          <w:sz w:val="24"/>
          <w:szCs w:val="24"/>
        </w:rPr>
        <w:t>Tipificación del sector por sexo, edad, producción, fuentes de ingresos e ingresos mensuales de la población objetivo, identificación de cadenas de valor principales y potenciales, participación en procesos asociativos, accesos a servicios financieros y no financieros u otros relevantes.</w:t>
      </w:r>
    </w:p>
    <w:p w14:paraId="2584849D" w14:textId="77777777" w:rsidR="000342ED" w:rsidRPr="00333681" w:rsidRDefault="000342ED" w:rsidP="000342E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84" w14:textId="5CD54FAC" w:rsidR="00D96C11" w:rsidRDefault="00D96C11" w:rsidP="00EB02E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bCs/>
          <w:sz w:val="24"/>
          <w:szCs w:val="24"/>
        </w:rPr>
        <w:t>Geográfico</w:t>
      </w:r>
      <w:r w:rsidRPr="00333681">
        <w:rPr>
          <w:rFonts w:ascii="Arial" w:hAnsi="Arial" w:cs="Arial"/>
          <w:sz w:val="24"/>
          <w:szCs w:val="24"/>
        </w:rPr>
        <w:t xml:space="preserve">: </w:t>
      </w:r>
      <w:r w:rsidR="003F3038" w:rsidRPr="00333681">
        <w:rPr>
          <w:rFonts w:ascii="Arial" w:hAnsi="Arial" w:cs="Arial"/>
          <w:sz w:val="24"/>
          <w:szCs w:val="24"/>
        </w:rPr>
        <w:t>Municipios de San Ignacio de Velas</w:t>
      </w:r>
      <w:r w:rsidR="00F72C86" w:rsidRPr="00333681">
        <w:rPr>
          <w:rFonts w:ascii="Arial" w:hAnsi="Arial" w:cs="Arial"/>
          <w:sz w:val="24"/>
          <w:szCs w:val="24"/>
        </w:rPr>
        <w:t>co</w:t>
      </w:r>
      <w:r w:rsidR="003F3038" w:rsidRPr="00333681">
        <w:rPr>
          <w:rFonts w:ascii="Arial" w:hAnsi="Arial" w:cs="Arial"/>
          <w:sz w:val="24"/>
          <w:szCs w:val="24"/>
        </w:rPr>
        <w:t xml:space="preserve"> y Concepción</w:t>
      </w:r>
      <w:r w:rsidR="000342ED">
        <w:rPr>
          <w:rFonts w:ascii="Arial" w:hAnsi="Arial" w:cs="Arial"/>
          <w:sz w:val="24"/>
          <w:szCs w:val="24"/>
        </w:rPr>
        <w:t>,</w:t>
      </w:r>
      <w:r w:rsidR="00F72C86" w:rsidRPr="00333681">
        <w:rPr>
          <w:rFonts w:ascii="Arial" w:hAnsi="Arial" w:cs="Arial"/>
          <w:sz w:val="24"/>
          <w:szCs w:val="24"/>
        </w:rPr>
        <w:t xml:space="preserve"> en el departamento de Santa Cruz</w:t>
      </w:r>
      <w:r w:rsidR="00BD6D6B" w:rsidRPr="00333681">
        <w:rPr>
          <w:rFonts w:ascii="Arial" w:hAnsi="Arial" w:cs="Arial"/>
          <w:sz w:val="24"/>
          <w:szCs w:val="24"/>
        </w:rPr>
        <w:t>;</w:t>
      </w:r>
      <w:r w:rsidR="0021730A" w:rsidRPr="00333681">
        <w:rPr>
          <w:rFonts w:ascii="Arial" w:hAnsi="Arial" w:cs="Arial"/>
          <w:sz w:val="24"/>
          <w:szCs w:val="24"/>
        </w:rPr>
        <w:t xml:space="preserve"> </w:t>
      </w:r>
      <w:r w:rsidR="000342ED">
        <w:rPr>
          <w:rFonts w:ascii="Arial" w:hAnsi="Arial" w:cs="Arial"/>
          <w:sz w:val="24"/>
          <w:szCs w:val="24"/>
        </w:rPr>
        <w:t>c</w:t>
      </w:r>
      <w:r w:rsidR="0021730A" w:rsidRPr="00333681">
        <w:rPr>
          <w:rFonts w:ascii="Arial" w:hAnsi="Arial" w:cs="Arial"/>
          <w:sz w:val="24"/>
          <w:szCs w:val="24"/>
        </w:rPr>
        <w:t>omunid</w:t>
      </w:r>
      <w:r w:rsidR="00F83F98" w:rsidRPr="00333681">
        <w:rPr>
          <w:rFonts w:ascii="Arial" w:hAnsi="Arial" w:cs="Arial"/>
          <w:sz w:val="24"/>
          <w:szCs w:val="24"/>
        </w:rPr>
        <w:t xml:space="preserve">ades </w:t>
      </w:r>
      <w:r w:rsidR="0060381A" w:rsidRPr="00333681">
        <w:rPr>
          <w:rFonts w:ascii="Arial" w:hAnsi="Arial" w:cs="Arial"/>
          <w:sz w:val="24"/>
          <w:szCs w:val="24"/>
        </w:rPr>
        <w:t xml:space="preserve">indígenas y campesinas y predios privados con potencial </w:t>
      </w:r>
      <w:r w:rsidR="004F6CDC" w:rsidRPr="00333681">
        <w:rPr>
          <w:rFonts w:ascii="Arial" w:hAnsi="Arial" w:cs="Arial"/>
          <w:sz w:val="24"/>
          <w:szCs w:val="24"/>
        </w:rPr>
        <w:t>de acuerdo con el</w:t>
      </w:r>
      <w:r w:rsidR="0060381A" w:rsidRPr="00333681">
        <w:rPr>
          <w:rFonts w:ascii="Arial" w:hAnsi="Arial" w:cs="Arial"/>
          <w:sz w:val="24"/>
          <w:szCs w:val="24"/>
        </w:rPr>
        <w:t xml:space="preserve"> objetivo de la presente consultoría</w:t>
      </w:r>
      <w:r w:rsidR="00FE5970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60381A" w:rsidRPr="00333681">
        <w:rPr>
          <w:rFonts w:ascii="Arial" w:hAnsi="Arial" w:cs="Arial"/>
          <w:sz w:val="24"/>
          <w:szCs w:val="24"/>
        </w:rPr>
        <w:t>.</w:t>
      </w:r>
    </w:p>
    <w:p w14:paraId="04F43A37" w14:textId="77777777" w:rsidR="000342ED" w:rsidRPr="000342ED" w:rsidRDefault="000342ED" w:rsidP="000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FD97A" w14:textId="45156709" w:rsidR="0060381A" w:rsidRPr="00333681" w:rsidRDefault="0060381A" w:rsidP="00EB02E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ED">
        <w:rPr>
          <w:rFonts w:ascii="Arial" w:hAnsi="Arial" w:cs="Arial"/>
          <w:b/>
          <w:bCs/>
          <w:sz w:val="24"/>
          <w:szCs w:val="24"/>
        </w:rPr>
        <w:t>Consulta con actores clave</w:t>
      </w:r>
      <w:r w:rsidRPr="00333681">
        <w:rPr>
          <w:rFonts w:ascii="Arial" w:hAnsi="Arial" w:cs="Arial"/>
          <w:sz w:val="24"/>
          <w:szCs w:val="24"/>
        </w:rPr>
        <w:t xml:space="preserve">, incluyendo instituciones financieras, </w:t>
      </w:r>
      <w:proofErr w:type="spellStart"/>
      <w:r w:rsidRPr="00333681">
        <w:rPr>
          <w:rFonts w:ascii="Arial" w:hAnsi="Arial" w:cs="Arial"/>
          <w:sz w:val="24"/>
          <w:szCs w:val="24"/>
        </w:rPr>
        <w:t>ONGs</w:t>
      </w:r>
      <w:proofErr w:type="spellEnd"/>
      <w:r w:rsidRPr="00333681">
        <w:rPr>
          <w:rFonts w:ascii="Arial" w:hAnsi="Arial" w:cs="Arial"/>
          <w:sz w:val="24"/>
          <w:szCs w:val="24"/>
        </w:rPr>
        <w:t>, empresas y entidades gubernamentales locales</w:t>
      </w:r>
      <w:r w:rsidR="004F6CDC" w:rsidRPr="00333681">
        <w:rPr>
          <w:rFonts w:ascii="Arial" w:hAnsi="Arial" w:cs="Arial"/>
          <w:sz w:val="24"/>
          <w:szCs w:val="24"/>
        </w:rPr>
        <w:t xml:space="preserve"> presentes en los municipios de </w:t>
      </w:r>
      <w:r w:rsidR="004D3AE0" w:rsidRPr="00333681">
        <w:rPr>
          <w:rFonts w:ascii="Arial" w:hAnsi="Arial" w:cs="Arial"/>
          <w:sz w:val="24"/>
          <w:szCs w:val="24"/>
        </w:rPr>
        <w:t>Concepción</w:t>
      </w:r>
      <w:r w:rsidR="004F6CDC" w:rsidRPr="00333681">
        <w:rPr>
          <w:rFonts w:ascii="Arial" w:hAnsi="Arial" w:cs="Arial"/>
          <w:sz w:val="24"/>
          <w:szCs w:val="24"/>
        </w:rPr>
        <w:t xml:space="preserve"> y San Ignacio de Velasco</w:t>
      </w:r>
      <w:r w:rsidRPr="00333681">
        <w:rPr>
          <w:rFonts w:ascii="Arial" w:hAnsi="Arial" w:cs="Arial"/>
          <w:sz w:val="24"/>
          <w:szCs w:val="24"/>
        </w:rPr>
        <w:t>, para entender sus perspectivas y necesidades</w:t>
      </w:r>
      <w:r w:rsidR="004F6CDC" w:rsidRPr="00333681">
        <w:rPr>
          <w:rFonts w:ascii="Arial" w:hAnsi="Arial" w:cs="Arial"/>
          <w:sz w:val="24"/>
          <w:szCs w:val="24"/>
        </w:rPr>
        <w:t xml:space="preserve"> en función al objetivo de la consultoría</w:t>
      </w:r>
      <w:r w:rsidRPr="00333681">
        <w:rPr>
          <w:rFonts w:ascii="Arial" w:hAnsi="Arial" w:cs="Arial"/>
          <w:sz w:val="24"/>
          <w:szCs w:val="24"/>
        </w:rPr>
        <w:t>.</w:t>
      </w:r>
    </w:p>
    <w:p w14:paraId="55569405" w14:textId="77777777" w:rsidR="000342ED" w:rsidRDefault="000342ED" w:rsidP="000342E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325411" w14:textId="23B22BB5" w:rsidR="00333681" w:rsidRDefault="004F6CDC" w:rsidP="00EB02E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2ED">
        <w:rPr>
          <w:rFonts w:ascii="Arial" w:hAnsi="Arial" w:cs="Arial"/>
          <w:b/>
          <w:bCs/>
          <w:sz w:val="24"/>
          <w:szCs w:val="24"/>
        </w:rPr>
        <w:t xml:space="preserve">Caracterización y </w:t>
      </w:r>
      <w:r w:rsidR="000342ED">
        <w:rPr>
          <w:rFonts w:ascii="Arial" w:hAnsi="Arial" w:cs="Arial"/>
          <w:b/>
          <w:bCs/>
          <w:sz w:val="24"/>
          <w:szCs w:val="24"/>
        </w:rPr>
        <w:t>t</w:t>
      </w:r>
      <w:r w:rsidRPr="000342ED">
        <w:rPr>
          <w:rFonts w:ascii="Arial" w:hAnsi="Arial" w:cs="Arial"/>
          <w:b/>
          <w:bCs/>
          <w:sz w:val="24"/>
          <w:szCs w:val="24"/>
        </w:rPr>
        <w:t>ipificación de actores</w:t>
      </w:r>
      <w:r w:rsidR="000342ED">
        <w:rPr>
          <w:rFonts w:ascii="Arial" w:hAnsi="Arial" w:cs="Arial"/>
          <w:sz w:val="24"/>
          <w:szCs w:val="24"/>
        </w:rPr>
        <w:t xml:space="preserve">, </w:t>
      </w:r>
      <w:r w:rsidRPr="00333681">
        <w:rPr>
          <w:rFonts w:ascii="Arial" w:hAnsi="Arial" w:cs="Arial"/>
          <w:sz w:val="24"/>
          <w:szCs w:val="24"/>
        </w:rPr>
        <w:t>que intervienen en las cadenas productivas de valor potenciales e identificadas</w:t>
      </w:r>
      <w:r w:rsidR="000342ED">
        <w:rPr>
          <w:rFonts w:ascii="Arial" w:hAnsi="Arial" w:cs="Arial"/>
          <w:sz w:val="24"/>
          <w:szCs w:val="24"/>
        </w:rPr>
        <w:t>, c</w:t>
      </w:r>
      <w:r w:rsidRPr="00333681">
        <w:rPr>
          <w:rFonts w:ascii="Arial" w:hAnsi="Arial" w:cs="Arial"/>
          <w:sz w:val="24"/>
          <w:szCs w:val="24"/>
        </w:rPr>
        <w:t>omo fuente de monitoreo de la línea base.</w:t>
      </w:r>
    </w:p>
    <w:p w14:paraId="4D1BE9CE" w14:textId="77777777" w:rsidR="000342ED" w:rsidRPr="000342ED" w:rsidRDefault="000342ED" w:rsidP="000342E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4C499" w14:textId="6EDB2CB4" w:rsidR="00333681" w:rsidRPr="002D195C" w:rsidRDefault="00D96C11" w:rsidP="00022D5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5C">
        <w:rPr>
          <w:rFonts w:ascii="Arial" w:hAnsi="Arial" w:cs="Arial"/>
          <w:b/>
          <w:sz w:val="24"/>
          <w:szCs w:val="24"/>
        </w:rPr>
        <w:t>Temático:</w:t>
      </w:r>
      <w:r w:rsidRPr="002D195C">
        <w:rPr>
          <w:rFonts w:ascii="Arial" w:hAnsi="Arial" w:cs="Arial"/>
          <w:sz w:val="24"/>
          <w:szCs w:val="24"/>
        </w:rPr>
        <w:t xml:space="preserve"> </w:t>
      </w:r>
      <w:r w:rsidR="00333681" w:rsidRPr="002D195C">
        <w:rPr>
          <w:rFonts w:ascii="Arial" w:hAnsi="Arial" w:cs="Arial"/>
          <w:sz w:val="24"/>
          <w:szCs w:val="24"/>
        </w:rPr>
        <w:t xml:space="preserve">Desarrollo y análisis de cadenas </w:t>
      </w:r>
      <w:r w:rsidR="00EB02ED" w:rsidRPr="002D195C">
        <w:rPr>
          <w:rFonts w:ascii="Arial" w:hAnsi="Arial" w:cs="Arial"/>
          <w:sz w:val="24"/>
          <w:szCs w:val="24"/>
        </w:rPr>
        <w:t xml:space="preserve">de valor </w:t>
      </w:r>
      <w:r w:rsidR="00333681" w:rsidRPr="002D195C">
        <w:rPr>
          <w:rFonts w:ascii="Arial" w:hAnsi="Arial" w:cs="Arial"/>
          <w:sz w:val="24"/>
          <w:szCs w:val="24"/>
        </w:rPr>
        <w:t>productivas de los productos potenciales identificados en los municipios, siguiendo el enfoque DSM (Producción – Mercado; Funciones de apoyo y Reglas).</w:t>
      </w:r>
    </w:p>
    <w:p w14:paraId="55C9E8C2" w14:textId="2F0B1C56" w:rsidR="00333681" w:rsidRPr="00333681" w:rsidRDefault="00333681" w:rsidP="00EB02ED">
      <w:pPr>
        <w:pStyle w:val="Prrafodelista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Priorización de (4 a 5) productos con potencial productivo y mercado</w:t>
      </w:r>
      <w:r w:rsidR="00A305F8">
        <w:rPr>
          <w:rFonts w:ascii="Arial" w:hAnsi="Arial" w:cs="Arial"/>
          <w:sz w:val="24"/>
          <w:szCs w:val="24"/>
        </w:rPr>
        <w:t>,</w:t>
      </w:r>
      <w:r w:rsidRPr="00333681">
        <w:rPr>
          <w:rFonts w:ascii="Arial" w:hAnsi="Arial" w:cs="Arial"/>
          <w:sz w:val="24"/>
          <w:szCs w:val="24"/>
        </w:rPr>
        <w:t xml:space="preserve"> tomando como base: (superficie de existencia del producto, procesos de comercialización, interés de las familias productores/recolectoras, importancia de apoyo e interés del Gobierno Autónomo municipal, departamental y nacional).</w:t>
      </w:r>
    </w:p>
    <w:p w14:paraId="3DF33A3C" w14:textId="3E03B4DE" w:rsidR="00333681" w:rsidRPr="00333681" w:rsidRDefault="00333681" w:rsidP="00EB02ED">
      <w:pPr>
        <w:pStyle w:val="Prrafodelista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Identificación de actores clave que participan en la cadena de valor de los productos priorizados</w:t>
      </w:r>
      <w:r w:rsidR="002D195C">
        <w:rPr>
          <w:rFonts w:ascii="Arial" w:hAnsi="Arial" w:cs="Arial"/>
          <w:sz w:val="24"/>
          <w:szCs w:val="24"/>
        </w:rPr>
        <w:t>.</w:t>
      </w:r>
    </w:p>
    <w:p w14:paraId="370DEEE2" w14:textId="437E78A2" w:rsidR="00333681" w:rsidRDefault="00333681" w:rsidP="00EB02ED">
      <w:pPr>
        <w:pStyle w:val="Prrafodelista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Situación de la conexión comercial con empresas/mercados internos de las cadenas de valor potenciales</w:t>
      </w:r>
      <w:r w:rsidR="002D195C">
        <w:rPr>
          <w:rFonts w:ascii="Arial" w:hAnsi="Arial" w:cs="Arial"/>
          <w:sz w:val="24"/>
          <w:szCs w:val="24"/>
        </w:rPr>
        <w:t>.</w:t>
      </w:r>
    </w:p>
    <w:p w14:paraId="3F1EF010" w14:textId="77777777" w:rsidR="00A305F8" w:rsidRPr="00333681" w:rsidRDefault="00A305F8" w:rsidP="00A305F8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8193CCC" w14:textId="77777777" w:rsidR="00333681" w:rsidRPr="00333681" w:rsidRDefault="00333681" w:rsidP="00EB02E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Estado situacional de los </w:t>
      </w:r>
      <w:r w:rsidRPr="00333681">
        <w:rPr>
          <w:rFonts w:ascii="Arial" w:hAnsi="Arial" w:cs="Arial"/>
          <w:b/>
          <w:bCs/>
          <w:sz w:val="24"/>
          <w:szCs w:val="24"/>
        </w:rPr>
        <w:t>Bosques</w:t>
      </w:r>
    </w:p>
    <w:p w14:paraId="3B3E4237" w14:textId="584ADD51" w:rsidR="00333681" w:rsidRPr="00333681" w:rsidRDefault="00333681" w:rsidP="00EB02ED">
      <w:pPr>
        <w:pStyle w:val="Prrafodelista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Procesos de deforestación, desastres ambientales, aprovechamiento ilegal, planes de manejo forestal (maderable/no maderable)</w:t>
      </w:r>
      <w:r w:rsidR="00A305F8">
        <w:rPr>
          <w:rFonts w:ascii="Arial" w:hAnsi="Arial" w:cs="Arial"/>
          <w:sz w:val="24"/>
          <w:szCs w:val="24"/>
        </w:rPr>
        <w:t>.</w:t>
      </w:r>
    </w:p>
    <w:p w14:paraId="5E7F053B" w14:textId="00B40320" w:rsidR="00333681" w:rsidRDefault="00333681" w:rsidP="00EB02ED">
      <w:pPr>
        <w:pStyle w:val="Prrafodelista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Estado de productividad de los bosques e identificación de fuentes de presión y contexto</w:t>
      </w:r>
      <w:r w:rsidR="00EB02ED">
        <w:rPr>
          <w:rFonts w:ascii="Arial" w:hAnsi="Arial" w:cs="Arial"/>
          <w:sz w:val="24"/>
          <w:szCs w:val="24"/>
        </w:rPr>
        <w:t xml:space="preserve"> </w:t>
      </w:r>
      <w:r w:rsidR="00EB02ED" w:rsidRPr="00333681">
        <w:rPr>
          <w:rFonts w:ascii="Arial" w:hAnsi="Arial" w:cs="Arial"/>
          <w:sz w:val="24"/>
          <w:szCs w:val="24"/>
        </w:rPr>
        <w:t>con relación a</w:t>
      </w:r>
      <w:r w:rsidRPr="00333681">
        <w:rPr>
          <w:rFonts w:ascii="Arial" w:hAnsi="Arial" w:cs="Arial"/>
          <w:sz w:val="24"/>
          <w:szCs w:val="24"/>
        </w:rPr>
        <w:t xml:space="preserve"> los productos de la cadena de valor priorizados </w:t>
      </w:r>
      <w:r w:rsidRPr="00333681">
        <w:rPr>
          <w:rFonts w:ascii="Arial" w:hAnsi="Arial" w:cs="Arial"/>
          <w:sz w:val="24"/>
          <w:szCs w:val="24"/>
        </w:rPr>
        <w:lastRenderedPageBreak/>
        <w:t>(volúmenes de recolección y aprovechamiento, procesos de reforestación, otros relevantes)</w:t>
      </w:r>
      <w:r w:rsidR="00A305F8">
        <w:rPr>
          <w:rFonts w:ascii="Arial" w:hAnsi="Arial" w:cs="Arial"/>
          <w:sz w:val="24"/>
          <w:szCs w:val="24"/>
        </w:rPr>
        <w:t>.</w:t>
      </w:r>
    </w:p>
    <w:p w14:paraId="3A6E6E23" w14:textId="77777777" w:rsidR="00A305F8" w:rsidRPr="00333681" w:rsidRDefault="00A305F8" w:rsidP="00A305F8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3B4D987" w14:textId="39EAF02B" w:rsidR="00BD6D6B" w:rsidRPr="00624837" w:rsidRDefault="00BD6D6B" w:rsidP="0062483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>Número de encuestas</w:t>
      </w:r>
      <w:r w:rsidRPr="00333681">
        <w:rPr>
          <w:rFonts w:ascii="Arial" w:hAnsi="Arial" w:cs="Arial"/>
          <w:sz w:val="24"/>
          <w:szCs w:val="24"/>
        </w:rPr>
        <w:t>:</w:t>
      </w:r>
      <w:r w:rsidR="00642B27" w:rsidRPr="00333681">
        <w:rPr>
          <w:rFonts w:ascii="Arial" w:hAnsi="Arial" w:cs="Arial"/>
          <w:sz w:val="24"/>
          <w:szCs w:val="24"/>
        </w:rPr>
        <w:t xml:space="preserve"> </w:t>
      </w:r>
      <w:r w:rsidR="0073342D" w:rsidRPr="00333681">
        <w:rPr>
          <w:rFonts w:ascii="Arial" w:hAnsi="Arial" w:cs="Arial"/>
          <w:sz w:val="24"/>
          <w:szCs w:val="24"/>
        </w:rPr>
        <w:t xml:space="preserve">Sobre una meta de llegar a 3000 familias, proponer una </w:t>
      </w:r>
      <w:r w:rsidR="006F2AF1" w:rsidRPr="00333681">
        <w:rPr>
          <w:rFonts w:ascii="Arial" w:hAnsi="Arial" w:cs="Arial"/>
          <w:sz w:val="24"/>
          <w:szCs w:val="24"/>
        </w:rPr>
        <w:t>N muestral representativa</w:t>
      </w:r>
      <w:r w:rsidR="00DA1D78">
        <w:rPr>
          <w:rStyle w:val="Refdenotaalpie"/>
          <w:rFonts w:ascii="Arial" w:hAnsi="Arial" w:cs="Arial"/>
          <w:sz w:val="24"/>
          <w:szCs w:val="24"/>
        </w:rPr>
        <w:footnoteReference w:id="3"/>
      </w:r>
      <w:r w:rsidR="006F2AF1" w:rsidRPr="00333681">
        <w:rPr>
          <w:rFonts w:ascii="Arial" w:hAnsi="Arial" w:cs="Arial"/>
          <w:sz w:val="24"/>
          <w:szCs w:val="24"/>
        </w:rPr>
        <w:t>.</w:t>
      </w:r>
    </w:p>
    <w:p w14:paraId="63B4D988" w14:textId="77777777" w:rsidR="00454665" w:rsidRDefault="00454665" w:rsidP="00EB02E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3B4D989" w14:textId="77777777" w:rsidR="001E7C70" w:rsidRPr="00333681" w:rsidRDefault="001E7C70" w:rsidP="00EB02ED">
      <w:pPr>
        <w:pStyle w:val="Ttulo1"/>
        <w:rPr>
          <w:sz w:val="24"/>
          <w:szCs w:val="24"/>
        </w:rPr>
      </w:pPr>
      <w:proofErr w:type="gramStart"/>
      <w:r w:rsidRPr="00333681">
        <w:rPr>
          <w:sz w:val="24"/>
          <w:szCs w:val="24"/>
        </w:rPr>
        <w:t>Productos a entregar</w:t>
      </w:r>
      <w:proofErr w:type="gramEnd"/>
    </w:p>
    <w:p w14:paraId="2B1C58FA" w14:textId="77777777" w:rsidR="00A305F8" w:rsidRDefault="00A305F8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8A" w14:textId="20EC7A4B" w:rsidR="001E7C70" w:rsidRDefault="001E7C70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La consultoría deberá entregar los siguientes productos:</w:t>
      </w:r>
    </w:p>
    <w:p w14:paraId="60FF5EA7" w14:textId="77777777" w:rsidR="00A305F8" w:rsidRPr="00333681" w:rsidRDefault="00A305F8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8B" w14:textId="39DF5F23" w:rsidR="0051650C" w:rsidRPr="00333681" w:rsidRDefault="0051650C" w:rsidP="00EB02ED">
      <w:pPr>
        <w:pStyle w:val="Ttulo2"/>
        <w:numPr>
          <w:ilvl w:val="0"/>
          <w:numId w:val="34"/>
        </w:numPr>
        <w:spacing w:after="0"/>
        <w:ind w:left="714" w:hanging="357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Plan de trabajo consistente en metodología y cronograma</w:t>
      </w:r>
      <w:r w:rsidR="00C247EA" w:rsidRPr="00333681">
        <w:rPr>
          <w:rFonts w:cs="Arial"/>
          <w:sz w:val="24"/>
          <w:szCs w:val="24"/>
        </w:rPr>
        <w:t xml:space="preserve">, diseño de </w:t>
      </w:r>
      <w:r w:rsidR="004F6CDC" w:rsidRPr="00333681">
        <w:rPr>
          <w:rFonts w:cs="Arial"/>
          <w:sz w:val="24"/>
          <w:szCs w:val="24"/>
        </w:rPr>
        <w:t xml:space="preserve">herramientas </w:t>
      </w:r>
      <w:r w:rsidR="00333681" w:rsidRPr="00333681">
        <w:rPr>
          <w:rFonts w:cs="Arial"/>
          <w:sz w:val="24"/>
          <w:szCs w:val="24"/>
        </w:rPr>
        <w:t>de los</w:t>
      </w:r>
      <w:r w:rsidR="00C247EA" w:rsidRPr="00333681">
        <w:rPr>
          <w:rFonts w:cs="Arial"/>
          <w:sz w:val="24"/>
          <w:szCs w:val="24"/>
        </w:rPr>
        <w:t xml:space="preserve"> instrumentos </w:t>
      </w:r>
      <w:r w:rsidR="004F6CDC" w:rsidRPr="00333681">
        <w:rPr>
          <w:rFonts w:cs="Arial"/>
          <w:sz w:val="24"/>
          <w:szCs w:val="24"/>
        </w:rPr>
        <w:t>a utilizar</w:t>
      </w:r>
      <w:r w:rsidR="00333681" w:rsidRPr="00333681">
        <w:rPr>
          <w:rFonts w:cs="Arial"/>
          <w:sz w:val="24"/>
          <w:szCs w:val="24"/>
        </w:rPr>
        <w:t xml:space="preserve"> necesarios</w:t>
      </w:r>
      <w:r w:rsidR="00C247EA" w:rsidRPr="00333681">
        <w:rPr>
          <w:rFonts w:cs="Arial"/>
          <w:sz w:val="24"/>
          <w:szCs w:val="24"/>
        </w:rPr>
        <w:t xml:space="preserve"> para el levantamiento de </w:t>
      </w:r>
      <w:r w:rsidR="00EB02ED" w:rsidRPr="00333681">
        <w:rPr>
          <w:rFonts w:cs="Arial"/>
          <w:sz w:val="24"/>
          <w:szCs w:val="24"/>
        </w:rPr>
        <w:t>la información de</w:t>
      </w:r>
      <w:r w:rsidR="00C247EA" w:rsidRPr="00333681">
        <w:rPr>
          <w:rFonts w:cs="Arial"/>
          <w:sz w:val="24"/>
          <w:szCs w:val="24"/>
        </w:rPr>
        <w:t xml:space="preserve"> la </w:t>
      </w:r>
      <w:r w:rsidR="004F6CDC" w:rsidRPr="00333681">
        <w:rPr>
          <w:rFonts w:cs="Arial"/>
          <w:sz w:val="24"/>
          <w:szCs w:val="24"/>
        </w:rPr>
        <w:t>consultoría.</w:t>
      </w:r>
      <w:r w:rsidR="00C247EA" w:rsidRPr="00333681">
        <w:rPr>
          <w:rFonts w:cs="Arial"/>
          <w:sz w:val="24"/>
          <w:szCs w:val="24"/>
        </w:rPr>
        <w:t xml:space="preserve"> </w:t>
      </w:r>
    </w:p>
    <w:p w14:paraId="6D7ED310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714"/>
        <w:rPr>
          <w:rFonts w:cs="Arial"/>
          <w:sz w:val="24"/>
          <w:szCs w:val="24"/>
        </w:rPr>
      </w:pPr>
    </w:p>
    <w:p w14:paraId="63B4D98C" w14:textId="3983FAE3" w:rsidR="0051650C" w:rsidRPr="00333681" w:rsidRDefault="00EB02ED" w:rsidP="00EB02ED">
      <w:pPr>
        <w:pStyle w:val="Ttulo2"/>
        <w:numPr>
          <w:ilvl w:val="0"/>
          <w:numId w:val="34"/>
        </w:numPr>
        <w:spacing w:after="0"/>
        <w:ind w:left="714" w:hanging="357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Encuestas estructuradas</w:t>
      </w:r>
      <w:r w:rsidR="00597D1F" w:rsidRPr="00333681">
        <w:rPr>
          <w:rFonts w:cs="Arial"/>
          <w:sz w:val="24"/>
          <w:szCs w:val="24"/>
        </w:rPr>
        <w:t xml:space="preserve"> </w:t>
      </w:r>
      <w:r w:rsidR="0051650C" w:rsidRPr="00333681">
        <w:rPr>
          <w:rFonts w:cs="Arial"/>
          <w:sz w:val="24"/>
          <w:szCs w:val="24"/>
        </w:rPr>
        <w:t>de la línea base ajustada y validada</w:t>
      </w:r>
      <w:r w:rsidR="00331C88">
        <w:rPr>
          <w:rFonts w:cs="Arial"/>
          <w:sz w:val="24"/>
          <w:szCs w:val="24"/>
        </w:rPr>
        <w:t xml:space="preserve"> diferenciadas</w:t>
      </w:r>
      <w:r w:rsidR="00A305F8">
        <w:rPr>
          <w:rFonts w:cs="Arial"/>
          <w:sz w:val="24"/>
          <w:szCs w:val="24"/>
        </w:rPr>
        <w:t>,</w:t>
      </w:r>
      <w:r w:rsidR="00331C88">
        <w:rPr>
          <w:rFonts w:cs="Arial"/>
          <w:sz w:val="24"/>
          <w:szCs w:val="24"/>
        </w:rPr>
        <w:t xml:space="preserve"> según caracterización y tipificación de actores</w:t>
      </w:r>
      <w:r w:rsidR="00BD6D6B" w:rsidRPr="00333681">
        <w:rPr>
          <w:rFonts w:cs="Arial"/>
          <w:sz w:val="24"/>
          <w:szCs w:val="24"/>
        </w:rPr>
        <w:t>;</w:t>
      </w:r>
    </w:p>
    <w:p w14:paraId="3F946AAB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714"/>
        <w:rPr>
          <w:rFonts w:cs="Arial"/>
          <w:sz w:val="24"/>
          <w:szCs w:val="24"/>
        </w:rPr>
      </w:pPr>
    </w:p>
    <w:p w14:paraId="63B4D98D" w14:textId="173CA13F" w:rsidR="00BD6D6B" w:rsidRPr="00333681" w:rsidRDefault="00BD6D6B" w:rsidP="00EB02ED">
      <w:pPr>
        <w:pStyle w:val="Ttulo2"/>
        <w:numPr>
          <w:ilvl w:val="0"/>
          <w:numId w:val="34"/>
        </w:numPr>
        <w:spacing w:after="0"/>
        <w:ind w:left="714" w:hanging="357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 xml:space="preserve">100% de encuestas </w:t>
      </w:r>
      <w:r w:rsidR="00021B9D" w:rsidRPr="00333681">
        <w:rPr>
          <w:rFonts w:cs="Arial"/>
          <w:sz w:val="24"/>
          <w:szCs w:val="24"/>
        </w:rPr>
        <w:t xml:space="preserve">y preguntas guía de grupos focales </w:t>
      </w:r>
      <w:r w:rsidRPr="00333681">
        <w:rPr>
          <w:rFonts w:cs="Arial"/>
          <w:sz w:val="24"/>
          <w:szCs w:val="24"/>
        </w:rPr>
        <w:t>debidamente relevadas y verificadas con control de calidad</w:t>
      </w:r>
      <w:r w:rsidR="00A305F8">
        <w:rPr>
          <w:rFonts w:cs="Arial"/>
          <w:sz w:val="24"/>
          <w:szCs w:val="24"/>
        </w:rPr>
        <w:t>.</w:t>
      </w:r>
      <w:r w:rsidR="00021B9D" w:rsidRPr="00333681">
        <w:rPr>
          <w:rFonts w:cs="Arial"/>
          <w:sz w:val="24"/>
          <w:szCs w:val="24"/>
        </w:rPr>
        <w:t xml:space="preserve"> </w:t>
      </w:r>
    </w:p>
    <w:p w14:paraId="3F475C6E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714"/>
        <w:rPr>
          <w:rFonts w:cs="Arial"/>
          <w:sz w:val="24"/>
          <w:szCs w:val="24"/>
        </w:rPr>
      </w:pPr>
    </w:p>
    <w:p w14:paraId="63B4D98E" w14:textId="1578A45F" w:rsidR="0051650C" w:rsidRPr="00333681" w:rsidRDefault="0051650C" w:rsidP="00EB02ED">
      <w:pPr>
        <w:pStyle w:val="Ttulo2"/>
        <w:numPr>
          <w:ilvl w:val="0"/>
          <w:numId w:val="34"/>
        </w:numPr>
        <w:spacing w:after="0"/>
        <w:ind w:left="714" w:hanging="357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 xml:space="preserve">Base de datos </w:t>
      </w:r>
      <w:r w:rsidR="00021B9D" w:rsidRPr="00333681">
        <w:rPr>
          <w:rFonts w:cs="Arial"/>
          <w:sz w:val="24"/>
          <w:szCs w:val="24"/>
        </w:rPr>
        <w:t>digitalizadas</w:t>
      </w:r>
      <w:r w:rsidR="00BD6D6B" w:rsidRPr="00333681">
        <w:rPr>
          <w:rFonts w:cs="Arial"/>
          <w:sz w:val="24"/>
          <w:szCs w:val="24"/>
        </w:rPr>
        <w:t xml:space="preserve"> </w:t>
      </w:r>
      <w:r w:rsidRPr="00333681">
        <w:rPr>
          <w:rFonts w:cs="Arial"/>
          <w:sz w:val="24"/>
          <w:szCs w:val="24"/>
        </w:rPr>
        <w:t>elaborada</w:t>
      </w:r>
      <w:r w:rsidR="00A305F8">
        <w:rPr>
          <w:rFonts w:cs="Arial"/>
          <w:sz w:val="24"/>
          <w:szCs w:val="24"/>
        </w:rPr>
        <w:t>,</w:t>
      </w:r>
      <w:r w:rsidR="00BD6D6B" w:rsidRPr="00333681">
        <w:rPr>
          <w:rFonts w:cs="Arial"/>
          <w:sz w:val="24"/>
          <w:szCs w:val="24"/>
        </w:rPr>
        <w:t xml:space="preserve"> como resultado de la aplicación de las encuestas</w:t>
      </w:r>
      <w:r w:rsidR="00021B9D" w:rsidRPr="00333681">
        <w:rPr>
          <w:rFonts w:cs="Arial"/>
          <w:sz w:val="24"/>
          <w:szCs w:val="24"/>
        </w:rPr>
        <w:t xml:space="preserve"> y preguntas guía</w:t>
      </w:r>
      <w:r w:rsidR="00A305F8">
        <w:rPr>
          <w:rFonts w:cs="Arial"/>
          <w:sz w:val="24"/>
          <w:szCs w:val="24"/>
        </w:rPr>
        <w:t>.</w:t>
      </w:r>
    </w:p>
    <w:p w14:paraId="52BAB7C1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714"/>
        <w:rPr>
          <w:rFonts w:cs="Arial"/>
          <w:sz w:val="24"/>
          <w:szCs w:val="24"/>
        </w:rPr>
      </w:pPr>
    </w:p>
    <w:p w14:paraId="63B4D990" w14:textId="5D3AC0D1" w:rsidR="0051650C" w:rsidRPr="00EB02ED" w:rsidRDefault="00021B9D" w:rsidP="00EB02ED">
      <w:pPr>
        <w:pStyle w:val="Ttulo2"/>
        <w:numPr>
          <w:ilvl w:val="0"/>
          <w:numId w:val="34"/>
        </w:numPr>
        <w:spacing w:after="0"/>
        <w:ind w:left="714" w:hanging="357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Informe borrador con resultados preliminares</w:t>
      </w:r>
      <w:r w:rsidR="00A305F8">
        <w:rPr>
          <w:rFonts w:cs="Arial"/>
          <w:sz w:val="24"/>
          <w:szCs w:val="24"/>
        </w:rPr>
        <w:t>,</w:t>
      </w:r>
      <w:r w:rsidRPr="00333681">
        <w:rPr>
          <w:rFonts w:cs="Arial"/>
          <w:sz w:val="24"/>
          <w:szCs w:val="24"/>
        </w:rPr>
        <w:t xml:space="preserve"> según indicadores del proyecto</w:t>
      </w:r>
      <w:r w:rsidR="00787AB7" w:rsidRPr="00333681">
        <w:rPr>
          <w:rFonts w:cs="Arial"/>
          <w:sz w:val="24"/>
          <w:szCs w:val="24"/>
        </w:rPr>
        <w:t xml:space="preserve"> </w:t>
      </w:r>
      <w:r w:rsidR="00DC1CD6" w:rsidRPr="00333681">
        <w:rPr>
          <w:rFonts w:cs="Arial"/>
          <w:sz w:val="24"/>
          <w:szCs w:val="24"/>
        </w:rPr>
        <w:t>y alcances de la consultoría</w:t>
      </w:r>
      <w:r w:rsidR="00787AB7" w:rsidRPr="00333681">
        <w:rPr>
          <w:rFonts w:cs="Arial"/>
          <w:sz w:val="24"/>
          <w:szCs w:val="24"/>
        </w:rPr>
        <w:t xml:space="preserve"> e i</w:t>
      </w:r>
      <w:r w:rsidR="00597D1F" w:rsidRPr="00333681">
        <w:rPr>
          <w:rFonts w:cs="Arial"/>
          <w:sz w:val="24"/>
          <w:szCs w:val="24"/>
        </w:rPr>
        <w:t>nforme final</w:t>
      </w:r>
      <w:r w:rsidR="00A305F8">
        <w:rPr>
          <w:rFonts w:cs="Arial"/>
          <w:sz w:val="24"/>
          <w:szCs w:val="24"/>
        </w:rPr>
        <w:t>,</w:t>
      </w:r>
      <w:r w:rsidR="00C247EA" w:rsidRPr="00333681">
        <w:rPr>
          <w:rFonts w:cs="Arial"/>
          <w:sz w:val="24"/>
          <w:szCs w:val="24"/>
        </w:rPr>
        <w:t xml:space="preserve"> que debe describir la metodología de medición utilizada y los resultados del valor inicial de los indicadores de Línea Base</w:t>
      </w:r>
      <w:r w:rsidR="00A305F8">
        <w:rPr>
          <w:rFonts w:cs="Arial"/>
          <w:sz w:val="24"/>
          <w:szCs w:val="24"/>
        </w:rPr>
        <w:t>,</w:t>
      </w:r>
      <w:r w:rsidR="00C247EA" w:rsidRPr="00333681">
        <w:rPr>
          <w:rFonts w:cs="Arial"/>
          <w:sz w:val="24"/>
          <w:szCs w:val="24"/>
        </w:rPr>
        <w:t xml:space="preserve"> que permitan la comparación de la fase intermedia y final.</w:t>
      </w:r>
    </w:p>
    <w:p w14:paraId="3FAB40E3" w14:textId="77777777" w:rsidR="00F5761E" w:rsidRDefault="00F5761E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91" w14:textId="34B5DB4F" w:rsidR="000A4C16" w:rsidRPr="00333681" w:rsidRDefault="000A4C16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Todos los productos deben ser entregados en formato digital e impreso en 2 copias, a excepción de la base de datos que no requiere ser impresa.</w:t>
      </w:r>
    </w:p>
    <w:p w14:paraId="63B4D992" w14:textId="77777777" w:rsidR="00D467A9" w:rsidRPr="00333681" w:rsidRDefault="00D467A9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93" w14:textId="77777777" w:rsidR="0077049D" w:rsidRPr="00333681" w:rsidRDefault="0077049D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94" w14:textId="77777777" w:rsidR="009158BA" w:rsidRPr="00333681" w:rsidRDefault="009158BA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Metodología</w:t>
      </w:r>
    </w:p>
    <w:p w14:paraId="5AACA98D" w14:textId="77777777" w:rsidR="00EB02ED" w:rsidRDefault="00EB02ED" w:rsidP="00EB02ED">
      <w:pPr>
        <w:pStyle w:val="Ttulo2"/>
        <w:numPr>
          <w:ilvl w:val="0"/>
          <w:numId w:val="0"/>
        </w:numPr>
        <w:spacing w:after="0"/>
        <w:ind w:left="576" w:hanging="576"/>
        <w:rPr>
          <w:rFonts w:cs="Arial"/>
          <w:sz w:val="24"/>
          <w:szCs w:val="24"/>
        </w:rPr>
      </w:pPr>
    </w:p>
    <w:p w14:paraId="5C25081D" w14:textId="5392EAF2" w:rsidR="00A305F8" w:rsidRDefault="00D467A9" w:rsidP="00A305F8">
      <w:pPr>
        <w:pStyle w:val="Ttulo2"/>
        <w:numPr>
          <w:ilvl w:val="0"/>
          <w:numId w:val="0"/>
        </w:numPr>
        <w:spacing w:after="0"/>
        <w:ind w:left="576" w:hanging="576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La presente consultoría aplicará la siguiente metodología:</w:t>
      </w:r>
    </w:p>
    <w:p w14:paraId="71038570" w14:textId="77777777" w:rsidR="00A305F8" w:rsidRPr="00A305F8" w:rsidRDefault="00A305F8" w:rsidP="00A305F8"/>
    <w:p w14:paraId="63B4D996" w14:textId="77777777" w:rsidR="00D467A9" w:rsidRPr="00333681" w:rsidRDefault="00D467A9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lastRenderedPageBreak/>
        <w:t>Revisión de las boletas encuestas estructuradas del proyecto para relevamiento de la línea base;</w:t>
      </w:r>
    </w:p>
    <w:p w14:paraId="28E0C299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63B4D997" w14:textId="13B52F35" w:rsidR="00D467A9" w:rsidRPr="00333681" w:rsidRDefault="00D467A9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Ajuste y codificación de encuestas según resultados e indicadores del proyecto;</w:t>
      </w:r>
    </w:p>
    <w:p w14:paraId="0750D7D9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63B4D998" w14:textId="51961FDA" w:rsidR="00D467A9" w:rsidRPr="00333681" w:rsidRDefault="00D467A9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Validación y ajuste final de encuestas;</w:t>
      </w:r>
    </w:p>
    <w:p w14:paraId="6172E698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49992F1C" w14:textId="6DF4BFE7" w:rsidR="00EB02ED" w:rsidRDefault="00D467A9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 xml:space="preserve">Elaboración de </w:t>
      </w:r>
      <w:r w:rsidR="008F70D6" w:rsidRPr="00333681">
        <w:rPr>
          <w:rFonts w:cs="Arial"/>
          <w:sz w:val="24"/>
          <w:szCs w:val="24"/>
        </w:rPr>
        <w:t xml:space="preserve">encuestas y </w:t>
      </w:r>
      <w:r w:rsidRPr="00333681">
        <w:rPr>
          <w:rFonts w:cs="Arial"/>
          <w:sz w:val="24"/>
          <w:szCs w:val="24"/>
        </w:rPr>
        <w:t>preguntas guía para su aplicación en grupos focales de jóvenes;</w:t>
      </w:r>
    </w:p>
    <w:p w14:paraId="34B9C3CA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1CB0F7FE" w14:textId="100541CB" w:rsidR="00DC1CD6" w:rsidRPr="00EB02ED" w:rsidRDefault="00EB02ED" w:rsidP="00EB02ED">
      <w:pPr>
        <w:pStyle w:val="Ttulo2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Identificación </w:t>
      </w:r>
      <w:r w:rsidR="00DC1CD6" w:rsidRPr="00EB02ED">
        <w:rPr>
          <w:rFonts w:cs="Arial"/>
          <w:sz w:val="24"/>
          <w:szCs w:val="24"/>
        </w:rPr>
        <w:t>y análisis de cadenas de valor según enfoque DSM (Desarrollo de Sistemas de mercado)</w:t>
      </w:r>
    </w:p>
    <w:p w14:paraId="68EE3195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8"/>
        <w:rPr>
          <w:rFonts w:cs="Arial"/>
          <w:sz w:val="24"/>
          <w:szCs w:val="24"/>
        </w:rPr>
      </w:pPr>
    </w:p>
    <w:p w14:paraId="63B4D99A" w14:textId="5598FB51" w:rsidR="00D467A9" w:rsidRPr="00333681" w:rsidRDefault="00D467A9" w:rsidP="00EB02ED">
      <w:pPr>
        <w:pStyle w:val="Ttulo2"/>
        <w:spacing w:after="0"/>
        <w:ind w:left="578" w:hanging="578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 xml:space="preserve">Validación y ajuste final de </w:t>
      </w:r>
      <w:r w:rsidR="008F70D6" w:rsidRPr="00333681">
        <w:rPr>
          <w:rFonts w:cs="Arial"/>
          <w:sz w:val="24"/>
          <w:szCs w:val="24"/>
        </w:rPr>
        <w:t xml:space="preserve">encuestas y </w:t>
      </w:r>
      <w:r w:rsidRPr="00333681">
        <w:rPr>
          <w:rFonts w:cs="Arial"/>
          <w:sz w:val="24"/>
          <w:szCs w:val="24"/>
        </w:rPr>
        <w:t>preguntas guía;</w:t>
      </w:r>
    </w:p>
    <w:p w14:paraId="7FC6E07F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8"/>
        <w:rPr>
          <w:rFonts w:cs="Arial"/>
          <w:sz w:val="24"/>
          <w:szCs w:val="24"/>
        </w:rPr>
      </w:pPr>
    </w:p>
    <w:p w14:paraId="63B4D99B" w14:textId="14F11532" w:rsidR="00D467A9" w:rsidRPr="00333681" w:rsidRDefault="00D467A9" w:rsidP="00EB02ED">
      <w:pPr>
        <w:pStyle w:val="Ttulo2"/>
        <w:spacing w:after="0"/>
        <w:ind w:left="578" w:hanging="578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 xml:space="preserve">Aplicación de encuestas </w:t>
      </w:r>
      <w:r w:rsidR="004B401D" w:rsidRPr="00333681">
        <w:rPr>
          <w:rFonts w:cs="Arial"/>
          <w:sz w:val="24"/>
          <w:szCs w:val="24"/>
        </w:rPr>
        <w:t>en San Ignacio, Concepción</w:t>
      </w:r>
      <w:r w:rsidR="00EB02ED">
        <w:rPr>
          <w:rFonts w:cs="Arial"/>
          <w:sz w:val="24"/>
          <w:szCs w:val="24"/>
        </w:rPr>
        <w:t>;</w:t>
      </w:r>
    </w:p>
    <w:p w14:paraId="7FB1897C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63B4D99E" w14:textId="0B9F7754" w:rsidR="00597D1F" w:rsidRPr="00333681" w:rsidRDefault="009A0A2C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 xml:space="preserve">Verificación, procesamiento de encuestas </w:t>
      </w:r>
      <w:r w:rsidR="008F70D6" w:rsidRPr="00333681">
        <w:rPr>
          <w:rFonts w:cs="Arial"/>
          <w:sz w:val="24"/>
          <w:szCs w:val="24"/>
        </w:rPr>
        <w:t xml:space="preserve">de línea base </w:t>
      </w:r>
      <w:r w:rsidRPr="00333681">
        <w:rPr>
          <w:rFonts w:cs="Arial"/>
          <w:sz w:val="24"/>
          <w:szCs w:val="24"/>
        </w:rPr>
        <w:t>e información de grupos focales;</w:t>
      </w:r>
    </w:p>
    <w:p w14:paraId="2F684FE5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63B4D99F" w14:textId="58F44E2F" w:rsidR="009A0A2C" w:rsidRPr="00333681" w:rsidRDefault="009A0A2C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Diseño y vaciado de la base de datos; y</w:t>
      </w:r>
    </w:p>
    <w:p w14:paraId="25C361FD" w14:textId="77777777" w:rsidR="00A305F8" w:rsidRDefault="00A305F8" w:rsidP="00A305F8">
      <w:pPr>
        <w:pStyle w:val="Ttulo2"/>
        <w:numPr>
          <w:ilvl w:val="0"/>
          <w:numId w:val="0"/>
        </w:numPr>
        <w:spacing w:after="0"/>
        <w:ind w:left="576"/>
        <w:rPr>
          <w:rFonts w:cs="Arial"/>
          <w:sz w:val="24"/>
          <w:szCs w:val="24"/>
        </w:rPr>
      </w:pPr>
    </w:p>
    <w:p w14:paraId="63B4D9A0" w14:textId="4FCDD078" w:rsidR="009A0A2C" w:rsidRPr="00333681" w:rsidRDefault="009A0A2C" w:rsidP="00EB02ED">
      <w:pPr>
        <w:pStyle w:val="Ttulo2"/>
        <w:spacing w:after="0"/>
        <w:rPr>
          <w:rFonts w:cs="Arial"/>
          <w:sz w:val="24"/>
          <w:szCs w:val="24"/>
        </w:rPr>
      </w:pPr>
      <w:r w:rsidRPr="00333681">
        <w:rPr>
          <w:rFonts w:cs="Arial"/>
          <w:sz w:val="24"/>
          <w:szCs w:val="24"/>
        </w:rPr>
        <w:t>Elaboración de informe final.</w:t>
      </w:r>
    </w:p>
    <w:p w14:paraId="63B4D9A1" w14:textId="77777777" w:rsidR="0077049D" w:rsidRPr="00333681" w:rsidRDefault="0077049D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A3" w14:textId="77777777" w:rsidR="009F1A90" w:rsidRPr="00333681" w:rsidRDefault="009A0A2C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C</w:t>
      </w:r>
      <w:r w:rsidR="009158BA" w:rsidRPr="00333681">
        <w:rPr>
          <w:sz w:val="24"/>
          <w:szCs w:val="24"/>
        </w:rPr>
        <w:t>ronograma</w:t>
      </w:r>
    </w:p>
    <w:p w14:paraId="435B1359" w14:textId="77777777" w:rsidR="00EB02ED" w:rsidRDefault="00EB02ED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A4" w14:textId="2CF16276" w:rsidR="00D82761" w:rsidRPr="00333681" w:rsidRDefault="00D82761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Para el cumplimiento d</w:t>
      </w:r>
      <w:r w:rsidR="0079498B" w:rsidRPr="00333681">
        <w:rPr>
          <w:rFonts w:ascii="Arial" w:hAnsi="Arial" w:cs="Arial"/>
          <w:sz w:val="24"/>
          <w:szCs w:val="24"/>
        </w:rPr>
        <w:t>e est</w:t>
      </w:r>
      <w:r w:rsidR="00C318B1" w:rsidRPr="00333681">
        <w:rPr>
          <w:rFonts w:ascii="Arial" w:hAnsi="Arial" w:cs="Arial"/>
          <w:sz w:val="24"/>
          <w:szCs w:val="24"/>
        </w:rPr>
        <w:t>a consultoría</w:t>
      </w:r>
      <w:r w:rsidRPr="00333681">
        <w:rPr>
          <w:rFonts w:ascii="Arial" w:hAnsi="Arial" w:cs="Arial"/>
          <w:sz w:val="24"/>
          <w:szCs w:val="24"/>
        </w:rPr>
        <w:t xml:space="preserve">, </w:t>
      </w:r>
      <w:r w:rsidR="009A0A2C" w:rsidRPr="00333681">
        <w:rPr>
          <w:rFonts w:ascii="Arial" w:hAnsi="Arial" w:cs="Arial"/>
          <w:sz w:val="24"/>
          <w:szCs w:val="24"/>
        </w:rPr>
        <w:t xml:space="preserve">se presenta </w:t>
      </w:r>
      <w:r w:rsidR="008F2D5D" w:rsidRPr="00333681">
        <w:rPr>
          <w:rFonts w:ascii="Arial" w:hAnsi="Arial" w:cs="Arial"/>
          <w:sz w:val="24"/>
          <w:szCs w:val="24"/>
        </w:rPr>
        <w:t xml:space="preserve">el siguiente </w:t>
      </w:r>
      <w:r w:rsidR="00C318B1" w:rsidRPr="00333681">
        <w:rPr>
          <w:rFonts w:ascii="Arial" w:hAnsi="Arial" w:cs="Arial"/>
          <w:sz w:val="24"/>
          <w:szCs w:val="24"/>
        </w:rPr>
        <w:t>cronograma</w:t>
      </w:r>
      <w:r w:rsidR="008F2D5D" w:rsidRPr="00333681">
        <w:rPr>
          <w:rFonts w:ascii="Arial" w:hAnsi="Arial" w:cs="Arial"/>
          <w:sz w:val="24"/>
          <w:szCs w:val="24"/>
        </w:rPr>
        <w:t xml:space="preserve"> de referencia:</w:t>
      </w:r>
    </w:p>
    <w:p w14:paraId="63B4D9A5" w14:textId="77777777" w:rsidR="008F2D5D" w:rsidRPr="00333681" w:rsidRDefault="008F2D5D" w:rsidP="00EB02ED">
      <w:pPr>
        <w:pStyle w:val="Ttulo2"/>
        <w:numPr>
          <w:ilvl w:val="0"/>
          <w:numId w:val="0"/>
        </w:numPr>
        <w:spacing w:after="0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3184"/>
      </w:tblGrid>
      <w:tr w:rsidR="0060542A" w:rsidRPr="00333681" w14:paraId="63B4D9A8" w14:textId="77777777" w:rsidTr="00D310D4">
        <w:trPr>
          <w:trHeight w:val="20"/>
          <w:tblHeader/>
          <w:jc w:val="center"/>
        </w:trPr>
        <w:tc>
          <w:tcPr>
            <w:tcW w:w="6025" w:type="dxa"/>
            <w:shd w:val="clear" w:color="auto" w:fill="C2D69B" w:themeFill="accent3" w:themeFillTint="99"/>
            <w:vAlign w:val="center"/>
          </w:tcPr>
          <w:p w14:paraId="63B4D9A6" w14:textId="77777777" w:rsidR="0060542A" w:rsidRPr="00333681" w:rsidRDefault="009158BA" w:rsidP="00EB02ED">
            <w:pPr>
              <w:pStyle w:val="Prrafodelista"/>
              <w:spacing w:before="4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681">
              <w:rPr>
                <w:rFonts w:ascii="Arial" w:hAnsi="Arial" w:cs="Arial"/>
                <w:b/>
                <w:sz w:val="24"/>
                <w:szCs w:val="24"/>
              </w:rPr>
              <w:t>Principales t</w:t>
            </w:r>
            <w:r w:rsidR="0060542A" w:rsidRPr="00333681">
              <w:rPr>
                <w:rFonts w:ascii="Arial" w:hAnsi="Arial" w:cs="Arial"/>
                <w:b/>
                <w:sz w:val="24"/>
                <w:szCs w:val="24"/>
              </w:rPr>
              <w:t>areas</w:t>
            </w:r>
          </w:p>
        </w:tc>
        <w:tc>
          <w:tcPr>
            <w:tcW w:w="3184" w:type="dxa"/>
            <w:shd w:val="clear" w:color="auto" w:fill="C2D69B" w:themeFill="accent3" w:themeFillTint="99"/>
            <w:vAlign w:val="center"/>
          </w:tcPr>
          <w:p w14:paraId="63B4D9A7" w14:textId="77777777" w:rsidR="0060542A" w:rsidRPr="00333681" w:rsidRDefault="00592F5B" w:rsidP="00EB02ED">
            <w:pPr>
              <w:pStyle w:val="Prrafodelista"/>
              <w:spacing w:before="4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681">
              <w:rPr>
                <w:rFonts w:ascii="Arial" w:hAnsi="Arial" w:cs="Arial"/>
                <w:b/>
                <w:sz w:val="24"/>
                <w:szCs w:val="24"/>
              </w:rPr>
              <w:t>Hasta</w:t>
            </w:r>
          </w:p>
        </w:tc>
      </w:tr>
      <w:tr w:rsidR="009158BA" w:rsidRPr="00333681" w14:paraId="63B4D9AB" w14:textId="77777777" w:rsidTr="00D310D4">
        <w:trPr>
          <w:trHeight w:val="20"/>
          <w:jc w:val="center"/>
        </w:trPr>
        <w:tc>
          <w:tcPr>
            <w:tcW w:w="6025" w:type="dxa"/>
          </w:tcPr>
          <w:p w14:paraId="1D637A90" w14:textId="5DB088DE" w:rsidR="00C247EA" w:rsidRPr="00333681" w:rsidRDefault="008F70D6" w:rsidP="00EB02ED">
            <w:pPr>
              <w:pStyle w:val="Prrafodelista"/>
              <w:numPr>
                <w:ilvl w:val="0"/>
                <w:numId w:val="4"/>
              </w:numPr>
              <w:tabs>
                <w:tab w:val="left" w:pos="227"/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ED">
              <w:rPr>
                <w:rFonts w:ascii="Arial" w:hAnsi="Arial" w:cs="Arial"/>
                <w:sz w:val="24"/>
                <w:szCs w:val="24"/>
              </w:rPr>
              <w:t>R</w:t>
            </w:r>
            <w:r w:rsidR="00EB02ED" w:rsidRPr="00333681">
              <w:rPr>
                <w:rFonts w:ascii="Arial" w:hAnsi="Arial" w:cs="Arial"/>
                <w:sz w:val="24"/>
                <w:szCs w:val="24"/>
              </w:rPr>
              <w:t>evisión</w:t>
            </w:r>
            <w:r w:rsidR="00C247EA" w:rsidRPr="00333681">
              <w:rPr>
                <w:rFonts w:ascii="Arial" w:hAnsi="Arial" w:cs="Arial"/>
                <w:sz w:val="24"/>
                <w:szCs w:val="24"/>
              </w:rPr>
              <w:t xml:space="preserve"> del marco lógico del proyecto</w:t>
            </w:r>
          </w:p>
          <w:p w14:paraId="63B4D9A9" w14:textId="2F231459" w:rsidR="008F70D6" w:rsidRPr="00333681" w:rsidRDefault="00EB02ED" w:rsidP="00EB02ED">
            <w:pPr>
              <w:pStyle w:val="Prrafodelista"/>
              <w:numPr>
                <w:ilvl w:val="0"/>
                <w:numId w:val="4"/>
              </w:numPr>
              <w:tabs>
                <w:tab w:val="left" w:pos="227"/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A2C" w:rsidRPr="00333681">
              <w:rPr>
                <w:rFonts w:ascii="Arial" w:hAnsi="Arial" w:cs="Arial"/>
                <w:sz w:val="24"/>
                <w:szCs w:val="24"/>
              </w:rPr>
              <w:t>Revisión boletas de encuestas estructuradas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14:paraId="63B4D9AA" w14:textId="274578DA" w:rsidR="009158BA" w:rsidRPr="00333681" w:rsidRDefault="00D310D4" w:rsidP="00EB02ED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Una semana después de firmado el contrato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216D" w:rsidRPr="00333681" w14:paraId="63B4D9AE" w14:textId="77777777" w:rsidTr="00D310D4">
        <w:trPr>
          <w:trHeight w:val="20"/>
          <w:jc w:val="center"/>
        </w:trPr>
        <w:tc>
          <w:tcPr>
            <w:tcW w:w="6025" w:type="dxa"/>
          </w:tcPr>
          <w:p w14:paraId="63B4D9AC" w14:textId="6FD05B24" w:rsidR="009A0A2C" w:rsidRPr="00333681" w:rsidRDefault="008F70D6" w:rsidP="00EB02ED">
            <w:pPr>
              <w:pStyle w:val="Prrafodelista"/>
              <w:numPr>
                <w:ilvl w:val="0"/>
                <w:numId w:val="4"/>
              </w:numPr>
              <w:tabs>
                <w:tab w:val="left" w:pos="227"/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A2C" w:rsidRPr="00333681">
              <w:rPr>
                <w:rFonts w:ascii="Arial" w:hAnsi="Arial" w:cs="Arial"/>
                <w:sz w:val="24"/>
                <w:szCs w:val="24"/>
              </w:rPr>
              <w:t xml:space="preserve">Ajuste </w:t>
            </w:r>
            <w:r w:rsidR="00454665" w:rsidRPr="00333681">
              <w:rPr>
                <w:rFonts w:ascii="Arial" w:hAnsi="Arial" w:cs="Arial"/>
                <w:sz w:val="24"/>
                <w:szCs w:val="24"/>
              </w:rPr>
              <w:t xml:space="preserve">y validación </w:t>
            </w:r>
            <w:r w:rsidR="009A0A2C" w:rsidRPr="00333681">
              <w:rPr>
                <w:rFonts w:ascii="Arial" w:hAnsi="Arial" w:cs="Arial"/>
                <w:sz w:val="24"/>
                <w:szCs w:val="24"/>
              </w:rPr>
              <w:t>de boletas de encuesta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14:paraId="63B4D9AD" w14:textId="2F3A17F1" w:rsidR="0093216D" w:rsidRPr="00333681" w:rsidRDefault="00C212E1" w:rsidP="00EB02ED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10 días después de la firma del contrato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2D5D" w:rsidRPr="00333681" w14:paraId="63B4D9B1" w14:textId="77777777" w:rsidTr="00D310D4">
        <w:trPr>
          <w:trHeight w:val="20"/>
          <w:jc w:val="center"/>
        </w:trPr>
        <w:tc>
          <w:tcPr>
            <w:tcW w:w="6025" w:type="dxa"/>
          </w:tcPr>
          <w:p w14:paraId="63B4D9AF" w14:textId="423D5281" w:rsidR="00592F5B" w:rsidRPr="00333681" w:rsidRDefault="008F70D6" w:rsidP="00EB02ED">
            <w:pPr>
              <w:pStyle w:val="Prrafodelista"/>
              <w:numPr>
                <w:ilvl w:val="0"/>
                <w:numId w:val="4"/>
              </w:numPr>
              <w:tabs>
                <w:tab w:val="left" w:pos="227"/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A2C" w:rsidRPr="00333681">
              <w:rPr>
                <w:rFonts w:ascii="Arial" w:hAnsi="Arial" w:cs="Arial"/>
                <w:sz w:val="24"/>
                <w:szCs w:val="24"/>
              </w:rPr>
              <w:t>Aplicación de encuestas</w:t>
            </w:r>
            <w:r w:rsidR="00CD570A" w:rsidRPr="00333681">
              <w:rPr>
                <w:rFonts w:ascii="Arial" w:hAnsi="Arial" w:cs="Arial"/>
                <w:sz w:val="24"/>
                <w:szCs w:val="24"/>
              </w:rPr>
              <w:t>, talleres de grupos focales, entrevistas personales</w:t>
            </w:r>
            <w:r w:rsidR="001A3C02">
              <w:rPr>
                <w:rFonts w:ascii="Arial" w:hAnsi="Arial" w:cs="Arial"/>
                <w:sz w:val="24"/>
                <w:szCs w:val="24"/>
              </w:rPr>
              <w:t>, u otros según su metodología.</w:t>
            </w:r>
          </w:p>
        </w:tc>
        <w:tc>
          <w:tcPr>
            <w:tcW w:w="3184" w:type="dxa"/>
          </w:tcPr>
          <w:p w14:paraId="63B4D9B0" w14:textId="62B53CBC" w:rsidR="008F2D5D" w:rsidRPr="00333681" w:rsidRDefault="004B7E93" w:rsidP="00EB02ED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20</w:t>
            </w:r>
            <w:r w:rsidR="00C212E1" w:rsidRPr="00333681">
              <w:rPr>
                <w:rFonts w:ascii="Arial" w:hAnsi="Arial" w:cs="Arial"/>
                <w:sz w:val="24"/>
                <w:szCs w:val="24"/>
              </w:rPr>
              <w:t xml:space="preserve"> días después de la firma del contrato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58BA" w:rsidRPr="00333681" w14:paraId="63B4D9B4" w14:textId="77777777" w:rsidTr="00D310D4">
        <w:trPr>
          <w:trHeight w:val="20"/>
          <w:jc w:val="center"/>
        </w:trPr>
        <w:tc>
          <w:tcPr>
            <w:tcW w:w="6025" w:type="dxa"/>
          </w:tcPr>
          <w:p w14:paraId="63B4D9B2" w14:textId="232486FD" w:rsidR="009158BA" w:rsidRPr="00333681" w:rsidRDefault="00592F5B" w:rsidP="00EB02E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Diseño de la base de datos y vaciado de información relevada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14:paraId="63B4D9B3" w14:textId="5DE7DD60" w:rsidR="009158BA" w:rsidRPr="00333681" w:rsidRDefault="004B7E93" w:rsidP="00EB02ED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30 días después de la firma del contrato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4696A" w:rsidRPr="00333681" w14:paraId="63B4D9B7" w14:textId="77777777" w:rsidTr="00D310D4">
        <w:trPr>
          <w:trHeight w:val="20"/>
          <w:jc w:val="center"/>
        </w:trPr>
        <w:tc>
          <w:tcPr>
            <w:tcW w:w="6025" w:type="dxa"/>
          </w:tcPr>
          <w:p w14:paraId="63B4D9B5" w14:textId="4B5B6CF4" w:rsidR="0074696A" w:rsidRPr="00333681" w:rsidRDefault="00592F5B" w:rsidP="00EB02ED">
            <w:pPr>
              <w:pStyle w:val="Prrafodelista"/>
              <w:numPr>
                <w:ilvl w:val="0"/>
                <w:numId w:val="4"/>
              </w:numPr>
              <w:tabs>
                <w:tab w:val="left" w:pos="227"/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Presentación de informe borrador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14:paraId="63B4D9B6" w14:textId="104123A0" w:rsidR="0074696A" w:rsidRPr="00333681" w:rsidRDefault="004B7E93" w:rsidP="00EB02ED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40 días después de la firma del contrato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2F5B" w:rsidRPr="00333681" w14:paraId="63B4D9BA" w14:textId="77777777" w:rsidTr="00D310D4">
        <w:trPr>
          <w:trHeight w:val="20"/>
          <w:jc w:val="center"/>
        </w:trPr>
        <w:tc>
          <w:tcPr>
            <w:tcW w:w="6025" w:type="dxa"/>
          </w:tcPr>
          <w:p w14:paraId="63B4D9B8" w14:textId="0D6FACB4" w:rsidR="00592F5B" w:rsidRPr="00333681" w:rsidRDefault="00EB02ED" w:rsidP="00EB02ED">
            <w:pPr>
              <w:pStyle w:val="Prrafodelista"/>
              <w:numPr>
                <w:ilvl w:val="0"/>
                <w:numId w:val="4"/>
              </w:numPr>
              <w:tabs>
                <w:tab w:val="left" w:pos="227"/>
                <w:tab w:val="left" w:pos="284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F5B" w:rsidRPr="00333681">
              <w:rPr>
                <w:rFonts w:ascii="Arial" w:hAnsi="Arial" w:cs="Arial"/>
                <w:sz w:val="24"/>
                <w:szCs w:val="24"/>
              </w:rPr>
              <w:t>Presentación de informe final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14:paraId="63B4D9B9" w14:textId="2E006760" w:rsidR="00592F5B" w:rsidRPr="00333681" w:rsidRDefault="004B7E93" w:rsidP="00EB02ED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681">
              <w:rPr>
                <w:rFonts w:ascii="Arial" w:hAnsi="Arial" w:cs="Arial"/>
                <w:sz w:val="24"/>
                <w:szCs w:val="24"/>
              </w:rPr>
              <w:t>45 días después de la firma del contrato</w:t>
            </w:r>
            <w:r w:rsidR="00A30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3B4D9BC" w14:textId="789A2622" w:rsidR="00D0616D" w:rsidRPr="00333681" w:rsidRDefault="00D0616D" w:rsidP="00EB02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4D9D3" w14:textId="77777777" w:rsidR="008F668B" w:rsidRPr="00333681" w:rsidRDefault="008F668B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Supervisión</w:t>
      </w:r>
    </w:p>
    <w:p w14:paraId="63B4D9D4" w14:textId="77777777" w:rsidR="006C6EB0" w:rsidRPr="00333681" w:rsidRDefault="006C6EB0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D5" w14:textId="1C9F8714" w:rsidR="00592F5B" w:rsidRPr="00333681" w:rsidRDefault="008D51C2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La persona responsable de </w:t>
      </w:r>
      <w:r w:rsidR="0074696A" w:rsidRPr="00333681">
        <w:rPr>
          <w:rFonts w:ascii="Arial" w:hAnsi="Arial" w:cs="Arial"/>
          <w:sz w:val="24"/>
          <w:szCs w:val="24"/>
        </w:rPr>
        <w:t>parte del proyecto</w:t>
      </w:r>
      <w:r w:rsidR="00CD06C9" w:rsidRPr="00333681">
        <w:rPr>
          <w:rFonts w:ascii="Arial" w:hAnsi="Arial" w:cs="Arial"/>
          <w:sz w:val="24"/>
          <w:szCs w:val="24"/>
        </w:rPr>
        <w:t xml:space="preserve"> PASOS</w:t>
      </w:r>
      <w:r w:rsidR="00A305F8">
        <w:rPr>
          <w:rFonts w:ascii="Arial" w:hAnsi="Arial" w:cs="Arial"/>
          <w:sz w:val="24"/>
          <w:szCs w:val="24"/>
        </w:rPr>
        <w:t>,</w:t>
      </w:r>
      <w:r w:rsidR="0074696A" w:rsidRPr="00333681">
        <w:rPr>
          <w:rFonts w:ascii="Arial" w:hAnsi="Arial" w:cs="Arial"/>
          <w:sz w:val="24"/>
          <w:szCs w:val="24"/>
        </w:rPr>
        <w:t xml:space="preserve"> </w:t>
      </w:r>
      <w:r w:rsidRPr="00333681">
        <w:rPr>
          <w:rFonts w:ascii="Arial" w:hAnsi="Arial" w:cs="Arial"/>
          <w:sz w:val="24"/>
          <w:szCs w:val="24"/>
        </w:rPr>
        <w:t xml:space="preserve">para el acompañamiento y supervisión de la consultoría es el </w:t>
      </w:r>
      <w:r w:rsidR="00EF0B6C" w:rsidRPr="00333681">
        <w:rPr>
          <w:rFonts w:ascii="Arial" w:hAnsi="Arial" w:cs="Arial"/>
          <w:sz w:val="24"/>
          <w:szCs w:val="24"/>
        </w:rPr>
        <w:t xml:space="preserve">Coordinador del Proyecto, </w:t>
      </w:r>
      <w:r w:rsidR="00A305F8">
        <w:rPr>
          <w:rFonts w:ascii="Arial" w:hAnsi="Arial" w:cs="Arial"/>
          <w:sz w:val="24"/>
          <w:szCs w:val="24"/>
        </w:rPr>
        <w:t xml:space="preserve">es </w:t>
      </w:r>
      <w:r w:rsidR="00EF0B6C" w:rsidRPr="00333681">
        <w:rPr>
          <w:rFonts w:ascii="Arial" w:hAnsi="Arial" w:cs="Arial"/>
          <w:sz w:val="24"/>
          <w:szCs w:val="24"/>
        </w:rPr>
        <w:t>Javier Zubieta.</w:t>
      </w:r>
    </w:p>
    <w:p w14:paraId="63B4D9D6" w14:textId="77777777" w:rsidR="00592F5B" w:rsidRPr="00333681" w:rsidRDefault="00592F5B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D7" w14:textId="0E17450F" w:rsidR="008F668B" w:rsidRPr="00333681" w:rsidRDefault="0074696A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El </w:t>
      </w:r>
      <w:r w:rsidR="00EF0B6C" w:rsidRPr="00333681">
        <w:rPr>
          <w:rFonts w:ascii="Arial" w:hAnsi="Arial" w:cs="Arial"/>
          <w:sz w:val="24"/>
          <w:szCs w:val="24"/>
        </w:rPr>
        <w:t>p</w:t>
      </w:r>
      <w:r w:rsidRPr="00333681">
        <w:rPr>
          <w:rFonts w:ascii="Arial" w:hAnsi="Arial" w:cs="Arial"/>
          <w:sz w:val="24"/>
          <w:szCs w:val="24"/>
        </w:rPr>
        <w:t xml:space="preserve">royecto </w:t>
      </w:r>
      <w:r w:rsidR="00EF0B6C" w:rsidRPr="00333681">
        <w:rPr>
          <w:rFonts w:ascii="Arial" w:hAnsi="Arial" w:cs="Arial"/>
          <w:sz w:val="24"/>
          <w:szCs w:val="24"/>
        </w:rPr>
        <w:t>PASOS</w:t>
      </w:r>
      <w:r w:rsidRPr="00333681">
        <w:rPr>
          <w:rFonts w:ascii="Arial" w:hAnsi="Arial" w:cs="Arial"/>
          <w:sz w:val="24"/>
          <w:szCs w:val="24"/>
        </w:rPr>
        <w:t xml:space="preserve">, </w:t>
      </w:r>
      <w:r w:rsidR="008D51C2" w:rsidRPr="00333681">
        <w:rPr>
          <w:rFonts w:ascii="Arial" w:hAnsi="Arial" w:cs="Arial"/>
          <w:sz w:val="24"/>
          <w:szCs w:val="24"/>
        </w:rPr>
        <w:t>a través de su responsable</w:t>
      </w:r>
      <w:r w:rsidRPr="00333681">
        <w:rPr>
          <w:rFonts w:ascii="Arial" w:hAnsi="Arial" w:cs="Arial"/>
          <w:sz w:val="24"/>
          <w:szCs w:val="24"/>
        </w:rPr>
        <w:t>,</w:t>
      </w:r>
      <w:r w:rsidR="008D51C2" w:rsidRPr="00333681">
        <w:rPr>
          <w:rFonts w:ascii="Arial" w:hAnsi="Arial" w:cs="Arial"/>
          <w:sz w:val="24"/>
          <w:szCs w:val="24"/>
        </w:rPr>
        <w:t xml:space="preserve"> deberá aprobar todo el trabajo</w:t>
      </w:r>
      <w:r w:rsidRPr="00333681">
        <w:rPr>
          <w:rFonts w:ascii="Arial" w:hAnsi="Arial" w:cs="Arial"/>
          <w:sz w:val="24"/>
          <w:szCs w:val="24"/>
        </w:rPr>
        <w:t xml:space="preserve">, </w:t>
      </w:r>
      <w:r w:rsidR="008D51C2" w:rsidRPr="00333681">
        <w:rPr>
          <w:rFonts w:ascii="Arial" w:hAnsi="Arial" w:cs="Arial"/>
          <w:sz w:val="24"/>
          <w:szCs w:val="24"/>
        </w:rPr>
        <w:t xml:space="preserve">productos </w:t>
      </w:r>
      <w:r w:rsidRPr="00333681">
        <w:rPr>
          <w:rFonts w:ascii="Arial" w:hAnsi="Arial" w:cs="Arial"/>
          <w:sz w:val="24"/>
          <w:szCs w:val="24"/>
        </w:rPr>
        <w:t xml:space="preserve">e informes parciales y finales </w:t>
      </w:r>
      <w:r w:rsidR="008D51C2" w:rsidRPr="00333681">
        <w:rPr>
          <w:rFonts w:ascii="Arial" w:hAnsi="Arial" w:cs="Arial"/>
          <w:sz w:val="24"/>
          <w:szCs w:val="24"/>
        </w:rPr>
        <w:t>realizados por la consultora.</w:t>
      </w:r>
    </w:p>
    <w:p w14:paraId="63B4D9DA" w14:textId="77777777" w:rsidR="008F668B" w:rsidRPr="00333681" w:rsidRDefault="008F668B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lastRenderedPageBreak/>
        <w:t>Plazo de la consultoría</w:t>
      </w:r>
    </w:p>
    <w:p w14:paraId="63B4D9DB" w14:textId="77777777" w:rsidR="006C6EB0" w:rsidRPr="00333681" w:rsidRDefault="006C6EB0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6EA3BA" w14:textId="681EE0A1" w:rsidR="00AE1C5F" w:rsidRPr="00333681" w:rsidRDefault="008F668B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El plazo de la consultoría es </w:t>
      </w:r>
      <w:r w:rsidR="004B7E93" w:rsidRPr="00333681">
        <w:rPr>
          <w:rFonts w:ascii="Arial" w:hAnsi="Arial" w:cs="Arial"/>
          <w:sz w:val="24"/>
          <w:szCs w:val="24"/>
        </w:rPr>
        <w:t>de 45 días.</w:t>
      </w:r>
    </w:p>
    <w:p w14:paraId="4DC46E9B" w14:textId="77777777" w:rsidR="00AE1C5F" w:rsidRPr="00333681" w:rsidRDefault="00AE1C5F" w:rsidP="00EB02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D40C40" w14:textId="77777777" w:rsidR="00AE1C5F" w:rsidRPr="00333681" w:rsidRDefault="00AE1C5F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Perfil de la empresa consultora</w:t>
      </w:r>
    </w:p>
    <w:p w14:paraId="20AAA267" w14:textId="77777777" w:rsidR="00EB02ED" w:rsidRDefault="00EB02ED" w:rsidP="00EB02ED">
      <w:pPr>
        <w:pStyle w:val="Default"/>
        <w:jc w:val="both"/>
        <w:rPr>
          <w:color w:val="auto"/>
        </w:rPr>
      </w:pPr>
    </w:p>
    <w:p w14:paraId="78E6A1DA" w14:textId="641135B9" w:rsidR="00AE1C5F" w:rsidRPr="00333681" w:rsidRDefault="00AE1C5F" w:rsidP="00EB02ED">
      <w:pPr>
        <w:pStyle w:val="Default"/>
        <w:jc w:val="both"/>
        <w:rPr>
          <w:color w:val="auto"/>
        </w:rPr>
      </w:pPr>
      <w:r w:rsidRPr="00333681">
        <w:rPr>
          <w:color w:val="auto"/>
        </w:rPr>
        <w:t xml:space="preserve">La empresa consultora </w:t>
      </w:r>
      <w:r w:rsidR="00111E95" w:rsidRPr="00333681">
        <w:rPr>
          <w:bCs/>
        </w:rPr>
        <w:t xml:space="preserve">o equipo de consultores </w:t>
      </w:r>
      <w:r w:rsidRPr="00333681">
        <w:rPr>
          <w:color w:val="auto"/>
        </w:rPr>
        <w:t>debe contar al menos con 3 profesionales especialistas</w:t>
      </w:r>
      <w:r w:rsidR="00111E95" w:rsidRPr="00333681">
        <w:rPr>
          <w:bCs/>
        </w:rPr>
        <w:t xml:space="preserve"> en temas financieros, desarrollo sostenible, cadenas de valor, manejo y gestión de bosques y recursos naturales</w:t>
      </w:r>
      <w:r w:rsidR="00CA6AC3">
        <w:rPr>
          <w:bCs/>
        </w:rPr>
        <w:t>;</w:t>
      </w:r>
      <w:r w:rsidR="00111E95" w:rsidRPr="00333681">
        <w:rPr>
          <w:bCs/>
        </w:rPr>
        <w:t xml:space="preserve"> además</w:t>
      </w:r>
      <w:r w:rsidR="00CA6AC3">
        <w:rPr>
          <w:bCs/>
        </w:rPr>
        <w:t>,</w:t>
      </w:r>
      <w:r w:rsidR="00111E95" w:rsidRPr="00333681">
        <w:rPr>
          <w:bCs/>
        </w:rPr>
        <w:t xml:space="preserve"> de experiencia de trabajo con enfoque DSM</w:t>
      </w:r>
      <w:r w:rsidRPr="00333681">
        <w:rPr>
          <w:color w:val="auto"/>
        </w:rPr>
        <w:t xml:space="preserve">. Deberá tener las siguientes características: </w:t>
      </w:r>
    </w:p>
    <w:p w14:paraId="42DC27A6" w14:textId="77777777" w:rsidR="00AE1C5F" w:rsidRPr="00333681" w:rsidRDefault="00AE1C5F" w:rsidP="00EB02ED">
      <w:pPr>
        <w:pStyle w:val="Default"/>
        <w:rPr>
          <w:color w:val="auto"/>
        </w:rPr>
      </w:pPr>
    </w:p>
    <w:p w14:paraId="12E9E419" w14:textId="1C0B3FD4" w:rsidR="00AE1C5F" w:rsidRPr="00333681" w:rsidRDefault="00AE1C5F" w:rsidP="00EB02ED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333681">
        <w:rPr>
          <w:color w:val="auto"/>
        </w:rPr>
        <w:t xml:space="preserve">Experiencias comprobadas de </w:t>
      </w:r>
      <w:r w:rsidR="00111E95" w:rsidRPr="00333681">
        <w:rPr>
          <w:bCs/>
        </w:rPr>
        <w:t>6</w:t>
      </w:r>
      <w:r w:rsidRPr="00333681">
        <w:rPr>
          <w:color w:val="auto"/>
        </w:rPr>
        <w:t xml:space="preserve"> años en la elaboración de diagnósticos, líneas de base, evaluaciones de impacto, estudios de cadenas/complejos productivos en el ámbito nacional y/o regional.</w:t>
      </w:r>
    </w:p>
    <w:p w14:paraId="31E04FED" w14:textId="6A086071" w:rsidR="00AE1C5F" w:rsidRPr="00333681" w:rsidRDefault="00AE1C5F" w:rsidP="00EB02ED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333681">
        <w:rPr>
          <w:color w:val="auto"/>
        </w:rPr>
        <w:t xml:space="preserve">Experiencia en la aplicación de metodologías cualitativas y cuantitativas. </w:t>
      </w:r>
    </w:p>
    <w:p w14:paraId="0566FD76" w14:textId="7511EBB9" w:rsidR="00AE1C5F" w:rsidRPr="00333681" w:rsidRDefault="00AE1C5F" w:rsidP="00EB02ED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333681">
        <w:rPr>
          <w:color w:val="auto"/>
        </w:rPr>
        <w:t>Conocimiento y dominio de metodologías de evaluación cualitativa, seguimiento, monitoreo y evaluación de proyectos.</w:t>
      </w:r>
    </w:p>
    <w:p w14:paraId="5B163A7C" w14:textId="7DF43110" w:rsidR="00AE1C5F" w:rsidRPr="00333681" w:rsidRDefault="00AE1C5F" w:rsidP="00EB02ED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333681">
        <w:rPr>
          <w:color w:val="auto"/>
        </w:rPr>
        <w:t>Experiencia en el diseño de instrumentos de medición, en el uso de programas estadísticos, procesamiento y análisis de bases de datos.</w:t>
      </w:r>
    </w:p>
    <w:p w14:paraId="7ECE7DBC" w14:textId="77777777" w:rsidR="00AE1C5F" w:rsidRPr="00333681" w:rsidRDefault="00AE1C5F" w:rsidP="00EB02ED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333681">
        <w:rPr>
          <w:color w:val="auto"/>
        </w:rPr>
        <w:t>El equipo consultor debe considerar las siguientes especialidades:</w:t>
      </w:r>
    </w:p>
    <w:p w14:paraId="52BA9B91" w14:textId="77777777" w:rsidR="00AE1C5F" w:rsidRPr="00333681" w:rsidRDefault="00AE1C5F" w:rsidP="00EB02ED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333681">
        <w:rPr>
          <w:color w:val="auto"/>
        </w:rPr>
        <w:t xml:space="preserve">Especialista en Ingeniería agronómica/forestal con experiencia comprobada de al menos 10 años en desarrollo, ejecución y evaluación de proyectos. </w:t>
      </w:r>
    </w:p>
    <w:p w14:paraId="5BEEF6B2" w14:textId="77777777" w:rsidR="00AE1C5F" w:rsidRPr="00333681" w:rsidRDefault="00AE1C5F" w:rsidP="00EB02ED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333681">
        <w:rPr>
          <w:color w:val="auto"/>
        </w:rPr>
        <w:t>Especialista economista/administrador o ramas afines con experiencia de 10 años en técnicas de muestreo y recolección de datos, modelos y métodos econométricos y uso de herramientas y métodos de simulación, entre otros.</w:t>
      </w:r>
    </w:p>
    <w:p w14:paraId="797AEF84" w14:textId="77777777" w:rsidR="00AE1C5F" w:rsidRPr="00333681" w:rsidRDefault="00AE1C5F" w:rsidP="00EB02ED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333681">
        <w:rPr>
          <w:color w:val="auto"/>
        </w:rPr>
        <w:t>Encuestadores o responsables de levantar la información en campo.</w:t>
      </w:r>
    </w:p>
    <w:p w14:paraId="63B4D9DD" w14:textId="77777777" w:rsidR="0077049D" w:rsidRPr="00333681" w:rsidRDefault="0077049D" w:rsidP="00EB02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B4D9DE" w14:textId="77777777" w:rsidR="00384DC8" w:rsidRPr="00333681" w:rsidRDefault="00384DC8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Costo de la consultoría</w:t>
      </w:r>
    </w:p>
    <w:p w14:paraId="63B4D9DF" w14:textId="77777777" w:rsidR="006C6EB0" w:rsidRPr="00333681" w:rsidRDefault="006C6EB0" w:rsidP="00EB02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B4D9E0" w14:textId="0346DF11" w:rsidR="00370891" w:rsidRPr="00333681" w:rsidRDefault="00F06874" w:rsidP="00EB02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El costo de la consultoría</w:t>
      </w:r>
      <w:r w:rsidR="00257E13" w:rsidRPr="00333681">
        <w:rPr>
          <w:rFonts w:ascii="Arial" w:hAnsi="Arial" w:cs="Arial"/>
          <w:sz w:val="24"/>
          <w:szCs w:val="24"/>
        </w:rPr>
        <w:t xml:space="preserve"> deberá ser propuesta por la consultora/empresa invitada; el </w:t>
      </w:r>
      <w:r w:rsidR="000A4C16" w:rsidRPr="00333681">
        <w:rPr>
          <w:rFonts w:ascii="Arial" w:hAnsi="Arial" w:cs="Arial"/>
          <w:sz w:val="24"/>
          <w:szCs w:val="24"/>
        </w:rPr>
        <w:t xml:space="preserve">monto </w:t>
      </w:r>
      <w:r w:rsidR="00257E13" w:rsidRPr="00333681">
        <w:rPr>
          <w:rFonts w:ascii="Arial" w:hAnsi="Arial" w:cs="Arial"/>
          <w:sz w:val="24"/>
          <w:szCs w:val="24"/>
        </w:rPr>
        <w:t xml:space="preserve">debe incluir </w:t>
      </w:r>
      <w:r w:rsidR="000A4C16" w:rsidRPr="00333681">
        <w:rPr>
          <w:rFonts w:ascii="Arial" w:hAnsi="Arial" w:cs="Arial"/>
          <w:sz w:val="24"/>
          <w:szCs w:val="24"/>
        </w:rPr>
        <w:t>i</w:t>
      </w:r>
      <w:r w:rsidR="00370891" w:rsidRPr="00333681">
        <w:rPr>
          <w:rFonts w:ascii="Arial" w:hAnsi="Arial" w:cs="Arial"/>
          <w:sz w:val="24"/>
          <w:szCs w:val="24"/>
        </w:rPr>
        <w:t>mpuestos de ley</w:t>
      </w:r>
      <w:r w:rsidR="000A4C16" w:rsidRPr="00333681">
        <w:rPr>
          <w:rFonts w:ascii="Arial" w:hAnsi="Arial" w:cs="Arial"/>
          <w:sz w:val="24"/>
          <w:szCs w:val="24"/>
        </w:rPr>
        <w:t xml:space="preserve"> </w:t>
      </w:r>
      <w:r w:rsidR="00370891" w:rsidRPr="00333681">
        <w:rPr>
          <w:rFonts w:ascii="Arial" w:hAnsi="Arial" w:cs="Arial"/>
          <w:sz w:val="24"/>
          <w:szCs w:val="24"/>
        </w:rPr>
        <w:t>correspondientes</w:t>
      </w:r>
      <w:r w:rsidR="00584EA1" w:rsidRPr="00333681">
        <w:rPr>
          <w:rFonts w:ascii="Arial" w:hAnsi="Arial" w:cs="Arial"/>
          <w:sz w:val="24"/>
          <w:szCs w:val="24"/>
        </w:rPr>
        <w:t xml:space="preserve">, </w:t>
      </w:r>
      <w:r w:rsidR="007E5EC2" w:rsidRPr="00333681">
        <w:rPr>
          <w:rFonts w:ascii="Arial" w:hAnsi="Arial" w:cs="Arial"/>
          <w:sz w:val="24"/>
          <w:szCs w:val="24"/>
        </w:rPr>
        <w:t xml:space="preserve">honorarios, materiales, </w:t>
      </w:r>
      <w:r w:rsidR="00370891" w:rsidRPr="00333681">
        <w:rPr>
          <w:rFonts w:ascii="Arial" w:hAnsi="Arial" w:cs="Arial"/>
          <w:sz w:val="24"/>
          <w:szCs w:val="24"/>
        </w:rPr>
        <w:t xml:space="preserve">transporte, </w:t>
      </w:r>
      <w:r w:rsidR="007E5EC2" w:rsidRPr="00333681">
        <w:rPr>
          <w:rFonts w:ascii="Arial" w:hAnsi="Arial" w:cs="Arial"/>
          <w:sz w:val="24"/>
          <w:szCs w:val="24"/>
        </w:rPr>
        <w:t xml:space="preserve">pasajes, </w:t>
      </w:r>
      <w:r w:rsidR="00370891" w:rsidRPr="00333681">
        <w:rPr>
          <w:rFonts w:ascii="Arial" w:hAnsi="Arial" w:cs="Arial"/>
          <w:sz w:val="24"/>
          <w:szCs w:val="24"/>
        </w:rPr>
        <w:t xml:space="preserve">viáticos </w:t>
      </w:r>
      <w:r w:rsidRPr="00333681">
        <w:rPr>
          <w:rFonts w:ascii="Arial" w:hAnsi="Arial" w:cs="Arial"/>
          <w:sz w:val="24"/>
          <w:szCs w:val="24"/>
        </w:rPr>
        <w:t>y otros</w:t>
      </w:r>
      <w:r w:rsidR="00CA6AC3">
        <w:rPr>
          <w:rFonts w:ascii="Arial" w:hAnsi="Arial" w:cs="Arial"/>
          <w:sz w:val="24"/>
          <w:szCs w:val="24"/>
        </w:rPr>
        <w:t>,</w:t>
      </w:r>
      <w:r w:rsidRPr="00333681">
        <w:rPr>
          <w:rFonts w:ascii="Arial" w:hAnsi="Arial" w:cs="Arial"/>
          <w:sz w:val="24"/>
          <w:szCs w:val="24"/>
        </w:rPr>
        <w:t xml:space="preserve"> que se requiera para el cumplimiento de lo estipulado en estos términos de referencia.</w:t>
      </w:r>
    </w:p>
    <w:p w14:paraId="63B4D9E1" w14:textId="77777777" w:rsidR="009158BA" w:rsidRPr="00333681" w:rsidRDefault="009158BA" w:rsidP="00EB0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D9E3" w14:textId="77777777" w:rsidR="0042594D" w:rsidRPr="00333681" w:rsidRDefault="00351C23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Modalidad de pago</w:t>
      </w:r>
    </w:p>
    <w:p w14:paraId="63B4D9E4" w14:textId="77777777" w:rsidR="006C6EB0" w:rsidRPr="00333681" w:rsidRDefault="006C6EB0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E5" w14:textId="77777777" w:rsidR="0042594D" w:rsidRDefault="0042594D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La modalidad de pago corresponde al siguiente detalle:</w:t>
      </w:r>
    </w:p>
    <w:p w14:paraId="7660B439" w14:textId="77777777" w:rsidR="00CA6AC3" w:rsidRPr="00333681" w:rsidRDefault="00CA6AC3" w:rsidP="00EB02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B4D9E6" w14:textId="77777777" w:rsidR="002E0A2F" w:rsidRDefault="00351C23" w:rsidP="00EB02ED">
      <w:pPr>
        <w:pStyle w:val="Listaconvietas2"/>
        <w:numPr>
          <w:ilvl w:val="0"/>
          <w:numId w:val="1"/>
        </w:numPr>
        <w:spacing w:after="0" w:line="240" w:lineRule="auto"/>
        <w:ind w:left="340" w:hanging="17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681">
        <w:rPr>
          <w:rFonts w:ascii="Arial" w:hAnsi="Arial" w:cs="Arial"/>
          <w:b/>
          <w:sz w:val="24"/>
          <w:szCs w:val="24"/>
          <w:u w:val="single"/>
        </w:rPr>
        <w:t>Primer pago:</w:t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ab/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ab/>
      </w:r>
      <w:r w:rsidR="00787AB7" w:rsidRPr="00333681">
        <w:rPr>
          <w:rFonts w:ascii="Arial" w:hAnsi="Arial" w:cs="Arial"/>
          <w:b/>
          <w:sz w:val="24"/>
          <w:szCs w:val="24"/>
          <w:u w:val="single"/>
        </w:rPr>
        <w:t>3</w:t>
      </w:r>
      <w:r w:rsidR="00EB3ED7" w:rsidRPr="00333681">
        <w:rPr>
          <w:rFonts w:ascii="Arial" w:hAnsi="Arial" w:cs="Arial"/>
          <w:b/>
          <w:sz w:val="24"/>
          <w:szCs w:val="24"/>
          <w:u w:val="single"/>
        </w:rPr>
        <w:t>0</w:t>
      </w:r>
      <w:r w:rsidR="00AF7252" w:rsidRPr="00333681">
        <w:rPr>
          <w:rFonts w:ascii="Arial" w:hAnsi="Arial" w:cs="Arial"/>
          <w:b/>
          <w:sz w:val="24"/>
          <w:szCs w:val="24"/>
          <w:u w:val="single"/>
        </w:rPr>
        <w:t xml:space="preserve">% </w:t>
      </w:r>
      <w:r w:rsidR="00787AB7" w:rsidRPr="00333681">
        <w:rPr>
          <w:rFonts w:ascii="Arial" w:hAnsi="Arial" w:cs="Arial"/>
          <w:b/>
          <w:sz w:val="24"/>
          <w:szCs w:val="24"/>
          <w:u w:val="single"/>
        </w:rPr>
        <w:t>a la aprobación del plan de trabajo</w:t>
      </w:r>
    </w:p>
    <w:p w14:paraId="646C3397" w14:textId="7207494F" w:rsidR="00EB02ED" w:rsidRDefault="00EB02ED" w:rsidP="00EB02ED">
      <w:pPr>
        <w:pStyle w:val="Listaconvietas2"/>
        <w:numPr>
          <w:ilvl w:val="1"/>
          <w:numId w:val="1"/>
        </w:numPr>
        <w:tabs>
          <w:tab w:val="left" w:pos="2410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Producto </w:t>
      </w:r>
      <w:r>
        <w:rPr>
          <w:rFonts w:ascii="Arial" w:hAnsi="Arial" w:cs="Arial"/>
          <w:b/>
          <w:sz w:val="24"/>
          <w:szCs w:val="24"/>
        </w:rPr>
        <w:t>1</w:t>
      </w:r>
      <w:r w:rsidRPr="00333681">
        <w:rPr>
          <w:rFonts w:ascii="Arial" w:hAnsi="Arial" w:cs="Arial"/>
          <w:b/>
          <w:sz w:val="24"/>
          <w:szCs w:val="24"/>
        </w:rPr>
        <w:t>:</w:t>
      </w:r>
      <w:r w:rsidRPr="0033368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Plan de Trabajo.</w:t>
      </w:r>
      <w:r w:rsidRPr="00333681">
        <w:rPr>
          <w:rFonts w:ascii="Arial" w:hAnsi="Arial" w:cs="Arial"/>
          <w:sz w:val="24"/>
          <w:szCs w:val="24"/>
        </w:rPr>
        <w:t xml:space="preserve"> </w:t>
      </w:r>
    </w:p>
    <w:p w14:paraId="45C6642F" w14:textId="77777777" w:rsidR="00CA6AC3" w:rsidRPr="00EB02ED" w:rsidRDefault="00CA6AC3" w:rsidP="00CA6AC3">
      <w:pPr>
        <w:pStyle w:val="Listaconvietas2"/>
        <w:numPr>
          <w:ilvl w:val="0"/>
          <w:numId w:val="0"/>
        </w:numPr>
        <w:tabs>
          <w:tab w:val="left" w:pos="2410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3B4D9E7" w14:textId="66FE3B9C" w:rsidR="002E0A2F" w:rsidRPr="00333681" w:rsidRDefault="00351C23" w:rsidP="00EB02ED">
      <w:pPr>
        <w:pStyle w:val="Listaconvietas2"/>
        <w:numPr>
          <w:ilvl w:val="0"/>
          <w:numId w:val="1"/>
        </w:numPr>
        <w:spacing w:after="0" w:line="240" w:lineRule="auto"/>
        <w:ind w:left="340" w:hanging="17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681">
        <w:rPr>
          <w:rFonts w:ascii="Arial" w:hAnsi="Arial" w:cs="Arial"/>
          <w:b/>
          <w:sz w:val="24"/>
          <w:szCs w:val="24"/>
          <w:u w:val="single"/>
        </w:rPr>
        <w:t>Segundo pago:</w:t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ab/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ab/>
        <w:t>2</w:t>
      </w:r>
      <w:r w:rsidR="009158BA" w:rsidRPr="00333681">
        <w:rPr>
          <w:rFonts w:ascii="Arial" w:hAnsi="Arial" w:cs="Arial"/>
          <w:b/>
          <w:sz w:val="24"/>
          <w:szCs w:val="24"/>
          <w:u w:val="single"/>
        </w:rPr>
        <w:t>0</w:t>
      </w:r>
      <w:r w:rsidR="00A94A1A" w:rsidRPr="00333681">
        <w:rPr>
          <w:rFonts w:ascii="Arial" w:hAnsi="Arial" w:cs="Arial"/>
          <w:b/>
          <w:sz w:val="24"/>
          <w:szCs w:val="24"/>
          <w:u w:val="single"/>
        </w:rPr>
        <w:t xml:space="preserve">% </w:t>
      </w:r>
      <w:r w:rsidR="002E0A2F" w:rsidRPr="00333681">
        <w:rPr>
          <w:rFonts w:ascii="Arial" w:hAnsi="Arial" w:cs="Arial"/>
          <w:b/>
          <w:sz w:val="24"/>
          <w:szCs w:val="24"/>
          <w:u w:val="single"/>
        </w:rPr>
        <w:t>a la aprobación de siguientes productos</w:t>
      </w:r>
    </w:p>
    <w:p w14:paraId="63B4D9E8" w14:textId="0A1D1822" w:rsidR="00787AB7" w:rsidRPr="00333681" w:rsidRDefault="002E0A2F" w:rsidP="00EB02ED">
      <w:pPr>
        <w:pStyle w:val="Listaconvietas2"/>
        <w:numPr>
          <w:ilvl w:val="1"/>
          <w:numId w:val="1"/>
        </w:numPr>
        <w:tabs>
          <w:tab w:val="left" w:pos="2410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Producto </w:t>
      </w:r>
      <w:r w:rsidR="00787AB7" w:rsidRPr="00333681">
        <w:rPr>
          <w:rFonts w:ascii="Arial" w:hAnsi="Arial" w:cs="Arial"/>
          <w:b/>
          <w:sz w:val="24"/>
          <w:szCs w:val="24"/>
        </w:rPr>
        <w:t>2</w:t>
      </w:r>
      <w:r w:rsidRPr="00333681">
        <w:rPr>
          <w:rFonts w:ascii="Arial" w:hAnsi="Arial" w:cs="Arial"/>
          <w:b/>
          <w:sz w:val="24"/>
          <w:szCs w:val="24"/>
        </w:rPr>
        <w:t>:</w:t>
      </w:r>
      <w:r w:rsidR="002358D4" w:rsidRPr="00333681">
        <w:rPr>
          <w:rFonts w:ascii="Arial" w:hAnsi="Arial" w:cs="Arial"/>
          <w:b/>
          <w:sz w:val="24"/>
          <w:szCs w:val="24"/>
        </w:rPr>
        <w:tab/>
      </w:r>
      <w:r w:rsidR="00787AB7" w:rsidRPr="00333681">
        <w:rPr>
          <w:rFonts w:ascii="Arial" w:hAnsi="Arial" w:cs="Arial"/>
          <w:sz w:val="24"/>
          <w:szCs w:val="24"/>
        </w:rPr>
        <w:t>Encuesta estructuradas de la línea base ajustada y validada</w:t>
      </w:r>
      <w:r w:rsidR="00BD674A">
        <w:rPr>
          <w:rFonts w:ascii="Arial" w:hAnsi="Arial" w:cs="Arial"/>
          <w:sz w:val="24"/>
          <w:szCs w:val="24"/>
        </w:rPr>
        <w:t xml:space="preserve"> según caracterización y tipificación de actores propuesta. </w:t>
      </w:r>
      <w:r w:rsidR="00EB02ED">
        <w:rPr>
          <w:rFonts w:ascii="Arial" w:hAnsi="Arial" w:cs="Arial"/>
          <w:sz w:val="24"/>
          <w:szCs w:val="24"/>
        </w:rPr>
        <w:t>Se solicita utilizar la herramienta Kobo para las encuestas.</w:t>
      </w:r>
    </w:p>
    <w:p w14:paraId="63B4D9E9" w14:textId="71E83380" w:rsidR="002E0A2F" w:rsidRPr="00333681" w:rsidRDefault="002E0A2F" w:rsidP="00EB02ED">
      <w:pPr>
        <w:pStyle w:val="Listaconvietas2"/>
        <w:numPr>
          <w:ilvl w:val="1"/>
          <w:numId w:val="1"/>
        </w:numPr>
        <w:tabs>
          <w:tab w:val="left" w:pos="2410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Producto </w:t>
      </w:r>
      <w:r w:rsidR="00787AB7" w:rsidRPr="00333681">
        <w:rPr>
          <w:rFonts w:ascii="Arial" w:hAnsi="Arial" w:cs="Arial"/>
          <w:b/>
          <w:sz w:val="24"/>
          <w:szCs w:val="24"/>
        </w:rPr>
        <w:t>3</w:t>
      </w:r>
      <w:r w:rsidRPr="00333681">
        <w:rPr>
          <w:rFonts w:ascii="Arial" w:hAnsi="Arial" w:cs="Arial"/>
          <w:b/>
          <w:sz w:val="24"/>
          <w:szCs w:val="24"/>
        </w:rPr>
        <w:t>:</w:t>
      </w:r>
      <w:r w:rsidR="002358D4" w:rsidRPr="00333681">
        <w:rPr>
          <w:rFonts w:ascii="Arial" w:hAnsi="Arial" w:cs="Arial"/>
          <w:b/>
          <w:sz w:val="24"/>
          <w:szCs w:val="24"/>
        </w:rPr>
        <w:tab/>
      </w:r>
      <w:r w:rsidR="00787AB7" w:rsidRPr="00333681">
        <w:rPr>
          <w:rFonts w:ascii="Arial" w:hAnsi="Arial" w:cs="Arial"/>
          <w:sz w:val="24"/>
          <w:szCs w:val="24"/>
        </w:rPr>
        <w:t xml:space="preserve">100% de </w:t>
      </w:r>
      <w:r w:rsidR="00787AB7" w:rsidRPr="00FA33F3">
        <w:rPr>
          <w:rFonts w:ascii="Arial" w:hAnsi="Arial" w:cs="Arial"/>
          <w:sz w:val="24"/>
          <w:szCs w:val="24"/>
        </w:rPr>
        <w:t xml:space="preserve">encuestas y preguntas guía de grupos focales </w:t>
      </w:r>
      <w:r w:rsidR="004809AC" w:rsidRPr="00FA33F3">
        <w:rPr>
          <w:rFonts w:ascii="Arial" w:hAnsi="Arial" w:cs="Arial"/>
          <w:sz w:val="24"/>
          <w:szCs w:val="24"/>
        </w:rPr>
        <w:t xml:space="preserve">en caso de realizarse/proponerse </w:t>
      </w:r>
      <w:r w:rsidR="00787AB7" w:rsidRPr="00FA33F3">
        <w:rPr>
          <w:rFonts w:ascii="Arial" w:hAnsi="Arial" w:cs="Arial"/>
          <w:sz w:val="24"/>
          <w:szCs w:val="24"/>
        </w:rPr>
        <w:t>debidamente relevadas y verificadas con control de calidad</w:t>
      </w:r>
      <w:r w:rsidR="00EB02ED">
        <w:rPr>
          <w:rFonts w:ascii="Arial" w:hAnsi="Arial" w:cs="Arial"/>
          <w:sz w:val="24"/>
          <w:szCs w:val="24"/>
        </w:rPr>
        <w:t>.</w:t>
      </w:r>
    </w:p>
    <w:p w14:paraId="63B4D9EA" w14:textId="77777777" w:rsidR="00E07BBA" w:rsidRPr="00333681" w:rsidRDefault="00351C23" w:rsidP="00EB02ED">
      <w:pPr>
        <w:pStyle w:val="Listaconvietas2"/>
        <w:numPr>
          <w:ilvl w:val="0"/>
          <w:numId w:val="1"/>
        </w:numPr>
        <w:spacing w:before="120" w:after="0" w:line="240" w:lineRule="auto"/>
        <w:ind w:left="340" w:hanging="17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681">
        <w:rPr>
          <w:rFonts w:ascii="Arial" w:hAnsi="Arial" w:cs="Arial"/>
          <w:b/>
          <w:sz w:val="24"/>
          <w:szCs w:val="24"/>
          <w:u w:val="single"/>
        </w:rPr>
        <w:t>Tercer pago:</w:t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ab/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ab/>
      </w:r>
      <w:r w:rsidR="002E0A2F" w:rsidRPr="00333681">
        <w:rPr>
          <w:rFonts w:ascii="Arial" w:hAnsi="Arial" w:cs="Arial"/>
          <w:b/>
          <w:sz w:val="24"/>
          <w:szCs w:val="24"/>
          <w:u w:val="single"/>
        </w:rPr>
        <w:t>2</w:t>
      </w:r>
      <w:r w:rsidR="00244F63" w:rsidRPr="00333681">
        <w:rPr>
          <w:rFonts w:ascii="Arial" w:hAnsi="Arial" w:cs="Arial"/>
          <w:b/>
          <w:sz w:val="24"/>
          <w:szCs w:val="24"/>
          <w:u w:val="single"/>
        </w:rPr>
        <w:t>0% a</w:t>
      </w:r>
      <w:r w:rsidR="002E0A2F" w:rsidRPr="00333681">
        <w:rPr>
          <w:rFonts w:ascii="Arial" w:hAnsi="Arial" w:cs="Arial"/>
          <w:b/>
          <w:sz w:val="24"/>
          <w:szCs w:val="24"/>
          <w:u w:val="single"/>
        </w:rPr>
        <w:t xml:space="preserve"> la aprobación de</w:t>
      </w:r>
      <w:r w:rsidR="00E07BBA" w:rsidRPr="00333681">
        <w:rPr>
          <w:rFonts w:ascii="Arial" w:hAnsi="Arial" w:cs="Arial"/>
          <w:b/>
          <w:sz w:val="24"/>
          <w:szCs w:val="24"/>
          <w:u w:val="single"/>
        </w:rPr>
        <w:t xml:space="preserve"> los siguientes productos:</w:t>
      </w:r>
    </w:p>
    <w:p w14:paraId="63B4D9EB" w14:textId="67B2DC62" w:rsidR="00E07BBA" w:rsidRPr="00333681" w:rsidRDefault="002E0A2F" w:rsidP="00EB02ED">
      <w:pPr>
        <w:pStyle w:val="Listaconvietas2"/>
        <w:numPr>
          <w:ilvl w:val="1"/>
          <w:numId w:val="1"/>
        </w:numPr>
        <w:tabs>
          <w:tab w:val="left" w:pos="2410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Producto </w:t>
      </w:r>
      <w:r w:rsidR="00787AB7" w:rsidRPr="00333681">
        <w:rPr>
          <w:rFonts w:ascii="Arial" w:hAnsi="Arial" w:cs="Arial"/>
          <w:b/>
          <w:sz w:val="24"/>
          <w:szCs w:val="24"/>
        </w:rPr>
        <w:t>4</w:t>
      </w:r>
      <w:r w:rsidR="00E07BBA" w:rsidRPr="00333681">
        <w:rPr>
          <w:rFonts w:ascii="Arial" w:hAnsi="Arial" w:cs="Arial"/>
          <w:b/>
          <w:sz w:val="24"/>
          <w:szCs w:val="24"/>
        </w:rPr>
        <w:t xml:space="preserve">: </w:t>
      </w:r>
      <w:r w:rsidR="002358D4" w:rsidRPr="00333681">
        <w:rPr>
          <w:rFonts w:ascii="Arial" w:hAnsi="Arial" w:cs="Arial"/>
          <w:b/>
          <w:sz w:val="24"/>
          <w:szCs w:val="24"/>
        </w:rPr>
        <w:tab/>
      </w:r>
      <w:r w:rsidR="00787AB7" w:rsidRPr="00333681">
        <w:rPr>
          <w:rFonts w:ascii="Arial" w:hAnsi="Arial" w:cs="Arial"/>
          <w:sz w:val="24"/>
          <w:szCs w:val="24"/>
        </w:rPr>
        <w:t>Base de datos digitalizada</w:t>
      </w:r>
      <w:r w:rsidR="00AF7716">
        <w:rPr>
          <w:rStyle w:val="Refdenotaalpie"/>
          <w:rFonts w:ascii="Arial" w:hAnsi="Arial" w:cs="Arial"/>
          <w:sz w:val="24"/>
          <w:szCs w:val="24"/>
        </w:rPr>
        <w:footnoteReference w:id="4"/>
      </w:r>
      <w:r w:rsidR="00AF7716">
        <w:rPr>
          <w:rFonts w:ascii="Arial" w:hAnsi="Arial" w:cs="Arial"/>
          <w:sz w:val="24"/>
          <w:szCs w:val="24"/>
        </w:rPr>
        <w:t>.</w:t>
      </w:r>
    </w:p>
    <w:p w14:paraId="63B4D9EC" w14:textId="77777777" w:rsidR="00E07BBA" w:rsidRPr="00333681" w:rsidRDefault="00E07BBA" w:rsidP="00EB02ED">
      <w:pPr>
        <w:pStyle w:val="Listaconvietas2"/>
        <w:numPr>
          <w:ilvl w:val="0"/>
          <w:numId w:val="1"/>
        </w:numPr>
        <w:spacing w:before="120" w:after="0" w:line="240" w:lineRule="auto"/>
        <w:ind w:left="340" w:hanging="17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681">
        <w:rPr>
          <w:rFonts w:ascii="Arial" w:hAnsi="Arial" w:cs="Arial"/>
          <w:b/>
          <w:sz w:val="24"/>
          <w:szCs w:val="24"/>
          <w:u w:val="single"/>
        </w:rPr>
        <w:lastRenderedPageBreak/>
        <w:t>Cuarto y último pago:</w:t>
      </w:r>
      <w:r w:rsidRPr="00333681">
        <w:rPr>
          <w:rFonts w:ascii="Arial" w:hAnsi="Arial" w:cs="Arial"/>
          <w:b/>
          <w:sz w:val="24"/>
          <w:szCs w:val="24"/>
          <w:u w:val="single"/>
        </w:rPr>
        <w:tab/>
      </w:r>
      <w:r w:rsidR="00787AB7" w:rsidRPr="00333681">
        <w:rPr>
          <w:rFonts w:ascii="Arial" w:hAnsi="Arial" w:cs="Arial"/>
          <w:b/>
          <w:sz w:val="24"/>
          <w:szCs w:val="24"/>
          <w:u w:val="single"/>
        </w:rPr>
        <w:t>3</w:t>
      </w:r>
      <w:r w:rsidRPr="00333681">
        <w:rPr>
          <w:rFonts w:ascii="Arial" w:hAnsi="Arial" w:cs="Arial"/>
          <w:b/>
          <w:sz w:val="24"/>
          <w:szCs w:val="24"/>
          <w:u w:val="single"/>
        </w:rPr>
        <w:t>0% a la aprobación de los siguientes productos:</w:t>
      </w:r>
    </w:p>
    <w:p w14:paraId="63B4D9ED" w14:textId="77777777" w:rsidR="00E07BBA" w:rsidRPr="00333681" w:rsidRDefault="00E07BBA" w:rsidP="00EB02ED">
      <w:pPr>
        <w:pStyle w:val="Listaconvietas2"/>
        <w:numPr>
          <w:ilvl w:val="1"/>
          <w:numId w:val="1"/>
        </w:numPr>
        <w:tabs>
          <w:tab w:val="left" w:pos="2410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33681">
        <w:rPr>
          <w:rFonts w:ascii="Arial" w:hAnsi="Arial" w:cs="Arial"/>
          <w:b/>
          <w:sz w:val="24"/>
          <w:szCs w:val="24"/>
        </w:rPr>
        <w:t xml:space="preserve">Producto </w:t>
      </w:r>
      <w:r w:rsidR="002358D4" w:rsidRPr="00333681">
        <w:rPr>
          <w:rFonts w:ascii="Arial" w:hAnsi="Arial" w:cs="Arial"/>
          <w:b/>
          <w:sz w:val="24"/>
          <w:szCs w:val="24"/>
        </w:rPr>
        <w:t>5</w:t>
      </w:r>
      <w:r w:rsidRPr="00333681">
        <w:rPr>
          <w:rFonts w:ascii="Arial" w:hAnsi="Arial" w:cs="Arial"/>
          <w:b/>
          <w:sz w:val="24"/>
          <w:szCs w:val="24"/>
        </w:rPr>
        <w:t>:</w:t>
      </w:r>
      <w:r w:rsidR="002358D4" w:rsidRPr="00333681">
        <w:rPr>
          <w:rFonts w:ascii="Arial" w:hAnsi="Arial" w:cs="Arial"/>
          <w:b/>
          <w:sz w:val="24"/>
          <w:szCs w:val="24"/>
        </w:rPr>
        <w:tab/>
      </w:r>
      <w:r w:rsidR="002358D4" w:rsidRPr="00333681">
        <w:rPr>
          <w:rFonts w:ascii="Arial" w:hAnsi="Arial" w:cs="Arial"/>
          <w:sz w:val="24"/>
          <w:szCs w:val="24"/>
        </w:rPr>
        <w:t>Informe final.</w:t>
      </w:r>
    </w:p>
    <w:p w14:paraId="63B4D9EE" w14:textId="77777777" w:rsidR="00D467A9" w:rsidRPr="00333681" w:rsidRDefault="00D467A9" w:rsidP="00EB02ED">
      <w:pPr>
        <w:pStyle w:val="Listaconvietas2"/>
        <w:numPr>
          <w:ilvl w:val="0"/>
          <w:numId w:val="0"/>
        </w:numPr>
        <w:tabs>
          <w:tab w:val="left" w:pos="2410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D1B6815" w14:textId="2DB07CCB" w:rsidR="0053179E" w:rsidRPr="00333681" w:rsidRDefault="00F613A5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Propiedad intelectu</w:t>
      </w:r>
      <w:r w:rsidR="0053179E" w:rsidRPr="00333681">
        <w:rPr>
          <w:sz w:val="24"/>
          <w:szCs w:val="24"/>
        </w:rPr>
        <w:t>al</w:t>
      </w:r>
    </w:p>
    <w:p w14:paraId="230600D3" w14:textId="77777777" w:rsidR="00EB02ED" w:rsidRDefault="00EB02ED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ADFE79" w14:textId="71BE2893" w:rsidR="0053179E" w:rsidRPr="00333681" w:rsidRDefault="0053179E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Los productos logrados</w:t>
      </w:r>
      <w:r w:rsidR="00CA6AC3">
        <w:rPr>
          <w:rFonts w:ascii="Arial" w:hAnsi="Arial" w:cs="Arial"/>
          <w:sz w:val="24"/>
          <w:szCs w:val="24"/>
        </w:rPr>
        <w:t>,</w:t>
      </w:r>
      <w:r w:rsidRPr="00333681">
        <w:rPr>
          <w:rFonts w:ascii="Arial" w:hAnsi="Arial" w:cs="Arial"/>
          <w:sz w:val="24"/>
          <w:szCs w:val="24"/>
        </w:rPr>
        <w:t xml:space="preserve"> bajo este término de </w:t>
      </w:r>
      <w:r w:rsidR="00EB02ED" w:rsidRPr="00333681">
        <w:rPr>
          <w:rFonts w:ascii="Arial" w:hAnsi="Arial" w:cs="Arial"/>
          <w:sz w:val="24"/>
          <w:szCs w:val="24"/>
        </w:rPr>
        <w:t>referencia</w:t>
      </w:r>
      <w:r w:rsidR="00CA6AC3">
        <w:rPr>
          <w:rFonts w:ascii="Arial" w:hAnsi="Arial" w:cs="Arial"/>
          <w:sz w:val="24"/>
          <w:szCs w:val="24"/>
        </w:rPr>
        <w:t>,</w:t>
      </w:r>
      <w:r w:rsidRPr="00333681">
        <w:rPr>
          <w:rFonts w:ascii="Arial" w:hAnsi="Arial" w:cs="Arial"/>
          <w:sz w:val="24"/>
          <w:szCs w:val="24"/>
        </w:rPr>
        <w:t xml:space="preserve"> serán propiedad y autoría de HELVETAS Swiss </w:t>
      </w:r>
      <w:proofErr w:type="spellStart"/>
      <w:r w:rsidRPr="00333681">
        <w:rPr>
          <w:rFonts w:ascii="Arial" w:hAnsi="Arial" w:cs="Arial"/>
          <w:sz w:val="24"/>
          <w:szCs w:val="24"/>
        </w:rPr>
        <w:t>Intercooperation</w:t>
      </w:r>
      <w:proofErr w:type="spellEnd"/>
      <w:r w:rsidRPr="00333681">
        <w:rPr>
          <w:rFonts w:ascii="Arial" w:hAnsi="Arial" w:cs="Arial"/>
          <w:sz w:val="24"/>
          <w:szCs w:val="24"/>
        </w:rPr>
        <w:t xml:space="preserve">, </w:t>
      </w:r>
      <w:r w:rsidR="00CA6AC3">
        <w:rPr>
          <w:rFonts w:ascii="Arial" w:hAnsi="Arial" w:cs="Arial"/>
          <w:sz w:val="24"/>
          <w:szCs w:val="24"/>
        </w:rPr>
        <w:t>quien</w:t>
      </w:r>
      <w:r w:rsidRPr="00333681">
        <w:rPr>
          <w:rFonts w:ascii="Arial" w:hAnsi="Arial" w:cs="Arial"/>
          <w:sz w:val="24"/>
          <w:szCs w:val="24"/>
        </w:rPr>
        <w:t xml:space="preserve"> tendrá los derechos exclusivos para su publicación y difusión.</w:t>
      </w:r>
    </w:p>
    <w:p w14:paraId="32D9CBAF" w14:textId="77777777" w:rsidR="009253DD" w:rsidRPr="00333681" w:rsidRDefault="009253DD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C2861" w14:textId="06BF7C84" w:rsidR="009253DD" w:rsidRPr="00333681" w:rsidRDefault="009253DD" w:rsidP="00EB02ED">
      <w:pPr>
        <w:pStyle w:val="Ttulo1"/>
        <w:rPr>
          <w:sz w:val="24"/>
          <w:szCs w:val="24"/>
        </w:rPr>
      </w:pPr>
      <w:proofErr w:type="gramStart"/>
      <w:r w:rsidRPr="00333681">
        <w:rPr>
          <w:sz w:val="24"/>
          <w:szCs w:val="24"/>
        </w:rPr>
        <w:t>Documentos a presentar</w:t>
      </w:r>
      <w:proofErr w:type="gramEnd"/>
    </w:p>
    <w:p w14:paraId="00579C43" w14:textId="77777777" w:rsidR="00EB02ED" w:rsidRDefault="00EB02ED" w:rsidP="00EB0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5C7A1" w14:textId="77777777" w:rsidR="005D184C" w:rsidRPr="006A139A" w:rsidRDefault="005D184C" w:rsidP="005D18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Las empresas interesadas </w:t>
      </w:r>
      <w:r w:rsidRPr="006A139A">
        <w:rPr>
          <w:rFonts w:ascii="Arial" w:hAnsi="Arial" w:cs="Arial"/>
          <w:sz w:val="24"/>
          <w:szCs w:val="24"/>
        </w:rPr>
        <w:t>deberán enviar por correo electrónico la siguiente información:</w:t>
      </w:r>
    </w:p>
    <w:p w14:paraId="15983CCA" w14:textId="27278498" w:rsidR="005D184C" w:rsidRDefault="005D184C" w:rsidP="005D18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39A">
        <w:rPr>
          <w:rFonts w:ascii="Arial" w:hAnsi="Arial" w:cs="Arial"/>
          <w:sz w:val="24"/>
          <w:szCs w:val="24"/>
        </w:rPr>
        <w:t>Propuesta Técnica</w:t>
      </w:r>
      <w:r w:rsidR="00CA6AC3">
        <w:rPr>
          <w:rFonts w:ascii="Arial" w:hAnsi="Arial" w:cs="Arial"/>
          <w:sz w:val="24"/>
          <w:szCs w:val="24"/>
        </w:rPr>
        <w:t>:</w:t>
      </w:r>
    </w:p>
    <w:p w14:paraId="221FEEA6" w14:textId="77777777" w:rsidR="00CA6AC3" w:rsidRPr="006A139A" w:rsidRDefault="00CA6AC3" w:rsidP="005D18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0C7EF" w14:textId="77777777" w:rsidR="005D184C" w:rsidRPr="006A139A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39A">
        <w:rPr>
          <w:rFonts w:ascii="Arial" w:hAnsi="Arial" w:cs="Arial"/>
          <w:sz w:val="24"/>
          <w:szCs w:val="24"/>
        </w:rPr>
        <w:t>Carta de postulación firmada;</w:t>
      </w:r>
    </w:p>
    <w:p w14:paraId="77E2D84A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Copia de NIT;</w:t>
      </w:r>
    </w:p>
    <w:p w14:paraId="54907F20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Copia de afiliación a una Caja de Salud pública a nivel nacional (excluyente);</w:t>
      </w:r>
    </w:p>
    <w:p w14:paraId="4669CC5C" w14:textId="77777777" w:rsidR="005D184C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afiliación a la Gestora.</w:t>
      </w:r>
    </w:p>
    <w:p w14:paraId="63D1C82D" w14:textId="77777777" w:rsidR="005D184C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 xml:space="preserve">Matrícula Vigente del Registro de Comercio – </w:t>
      </w:r>
      <w:r w:rsidRPr="00EB1BC4">
        <w:rPr>
          <w:rFonts w:ascii="Arial" w:hAnsi="Arial" w:cs="Arial"/>
          <w:sz w:val="24"/>
          <w:szCs w:val="24"/>
        </w:rPr>
        <w:t>SEPREC;</w:t>
      </w:r>
    </w:p>
    <w:p w14:paraId="01F94FA0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Fotocopia de la cédula de identidad de</w:t>
      </w:r>
      <w:r>
        <w:rPr>
          <w:rFonts w:ascii="Arial" w:hAnsi="Arial" w:cs="Arial"/>
          <w:sz w:val="24"/>
          <w:szCs w:val="24"/>
        </w:rPr>
        <w:t>l representante legal;</w:t>
      </w:r>
    </w:p>
    <w:p w14:paraId="54706878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Copia del Poder del Representante Legal;</w:t>
      </w:r>
    </w:p>
    <w:p w14:paraId="7764980A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Propuesta de enfoque y metodología del trabajo;</w:t>
      </w:r>
    </w:p>
    <w:p w14:paraId="69299D4F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Plan de trabajo y cronograma preliminar:</w:t>
      </w:r>
    </w:p>
    <w:p w14:paraId="7C84CC44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Hoja de vida de la empresa documentada;</w:t>
      </w:r>
    </w:p>
    <w:p w14:paraId="0D9D547A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Hoja de Vida de los/as Candidatos/as documentada;</w:t>
      </w:r>
    </w:p>
    <w:p w14:paraId="67BE84E4" w14:textId="77777777" w:rsidR="005D184C" w:rsidRPr="00333681" w:rsidRDefault="005D184C" w:rsidP="005D184C">
      <w:pPr>
        <w:pStyle w:val="Prrafodelista"/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Fotocopia de la cédula de identidad de los proponentes;</w:t>
      </w:r>
    </w:p>
    <w:p w14:paraId="12FCFDFD" w14:textId="77777777" w:rsidR="005D184C" w:rsidRPr="00333681" w:rsidRDefault="005D184C" w:rsidP="005D184C">
      <w:pPr>
        <w:pStyle w:val="Prrafodelista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A8A09D" w14:textId="77777777" w:rsidR="005D184C" w:rsidRPr="00333681" w:rsidRDefault="005D184C" w:rsidP="005D18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Propuesta Económica</w:t>
      </w:r>
    </w:p>
    <w:p w14:paraId="7626685F" w14:textId="77777777" w:rsidR="005D184C" w:rsidRPr="00EB1BC4" w:rsidRDefault="005D184C" w:rsidP="005D184C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B1BC4">
        <w:rPr>
          <w:rFonts w:ascii="Arial" w:hAnsi="Arial" w:cs="Arial"/>
          <w:sz w:val="24"/>
          <w:szCs w:val="24"/>
        </w:rPr>
        <w:t xml:space="preserve">Honorarios, que incluyan impuestos, </w:t>
      </w:r>
      <w:r>
        <w:rPr>
          <w:rFonts w:ascii="Arial" w:hAnsi="Arial" w:cs="Arial"/>
          <w:sz w:val="24"/>
          <w:szCs w:val="24"/>
        </w:rPr>
        <w:t xml:space="preserve">pago a la </w:t>
      </w:r>
      <w:r w:rsidRPr="00EB1BC4">
        <w:rPr>
          <w:rFonts w:ascii="Arial" w:hAnsi="Arial" w:cs="Arial"/>
          <w:sz w:val="24"/>
          <w:szCs w:val="24"/>
        </w:rPr>
        <w:t xml:space="preserve">gestora y </w:t>
      </w:r>
      <w:r>
        <w:rPr>
          <w:rFonts w:ascii="Arial" w:hAnsi="Arial" w:cs="Arial"/>
          <w:sz w:val="24"/>
          <w:szCs w:val="24"/>
        </w:rPr>
        <w:t xml:space="preserve">gastos de </w:t>
      </w:r>
      <w:r w:rsidRPr="00EB1BC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EB1BC4">
        <w:rPr>
          <w:rFonts w:ascii="Arial" w:hAnsi="Arial" w:cs="Arial"/>
          <w:sz w:val="24"/>
          <w:szCs w:val="24"/>
        </w:rPr>
        <w:t>ajes.</w:t>
      </w:r>
    </w:p>
    <w:p w14:paraId="519D52BC" w14:textId="77777777" w:rsidR="009253DD" w:rsidRPr="00333681" w:rsidRDefault="009253DD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011A7" w14:textId="1D80111D" w:rsidR="00AE1C5F" w:rsidRPr="00333681" w:rsidRDefault="00AE1C5F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Fecha de presentación</w:t>
      </w:r>
    </w:p>
    <w:p w14:paraId="16F21022" w14:textId="77777777" w:rsidR="00AE1C5F" w:rsidRPr="00333681" w:rsidRDefault="00AE1C5F" w:rsidP="00EB02ED">
      <w:pPr>
        <w:pStyle w:val="Prrafodelista"/>
        <w:spacing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</w:p>
    <w:p w14:paraId="5F61A15F" w14:textId="2CAFFBBD" w:rsidR="00AE1C5F" w:rsidRDefault="00AE1C5F" w:rsidP="00EB0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E2D">
        <w:rPr>
          <w:rFonts w:ascii="Arial" w:hAnsi="Arial" w:cs="Arial"/>
          <w:sz w:val="24"/>
          <w:szCs w:val="24"/>
        </w:rPr>
        <w:t xml:space="preserve">Los candidatos deberán presentar su postulación, con todos los documentos solicitados hasta el </w:t>
      </w:r>
      <w:r w:rsidR="00A94963" w:rsidRPr="00523E2D">
        <w:rPr>
          <w:rFonts w:ascii="Arial" w:hAnsi="Arial" w:cs="Arial"/>
          <w:sz w:val="24"/>
          <w:szCs w:val="24"/>
        </w:rPr>
        <w:t>19 de mayo</w:t>
      </w:r>
      <w:r w:rsidRPr="00523E2D">
        <w:rPr>
          <w:rFonts w:ascii="Arial" w:hAnsi="Arial" w:cs="Arial"/>
          <w:sz w:val="24"/>
          <w:szCs w:val="24"/>
        </w:rPr>
        <w:t xml:space="preserve">, hasta horas </w:t>
      </w:r>
      <w:r w:rsidR="00A94963" w:rsidRPr="00523E2D">
        <w:rPr>
          <w:rFonts w:ascii="Arial" w:hAnsi="Arial" w:cs="Arial"/>
          <w:sz w:val="24"/>
          <w:szCs w:val="24"/>
        </w:rPr>
        <w:t>23:59</w:t>
      </w:r>
      <w:r w:rsidRPr="00523E2D">
        <w:rPr>
          <w:rFonts w:ascii="Arial" w:hAnsi="Arial" w:cs="Arial"/>
          <w:sz w:val="24"/>
          <w:szCs w:val="24"/>
        </w:rPr>
        <w:t>, dirigiéndose al correo electrónico:</w:t>
      </w:r>
      <w:r w:rsidR="004142FA">
        <w:rPr>
          <w:rFonts w:ascii="Arial" w:hAnsi="Arial" w:cs="Arial"/>
          <w:sz w:val="24"/>
          <w:szCs w:val="24"/>
        </w:rPr>
        <w:t xml:space="preserve"> </w:t>
      </w:r>
      <w:r w:rsidR="002619A8">
        <w:rPr>
          <w:rStyle w:val="Hipervnculo"/>
          <w:rFonts w:ascii="Arial" w:hAnsi="Arial" w:cs="Arial"/>
          <w:sz w:val="24"/>
          <w:szCs w:val="24"/>
        </w:rPr>
        <w:t>Javier.zubieta</w:t>
      </w:r>
      <w:r w:rsidR="004142FA">
        <w:rPr>
          <w:rStyle w:val="Hipervnculo"/>
          <w:rFonts w:ascii="Arial" w:hAnsi="Arial" w:cs="Arial"/>
          <w:sz w:val="24"/>
          <w:szCs w:val="24"/>
        </w:rPr>
        <w:t>@helvetas.org</w:t>
      </w:r>
    </w:p>
    <w:p w14:paraId="1B77F6FD" w14:textId="77777777" w:rsidR="00EB02ED" w:rsidRPr="00333681" w:rsidRDefault="00EB02ED" w:rsidP="00EB0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4D9F0" w14:textId="378EE80A" w:rsidR="00841D3F" w:rsidRPr="00333681" w:rsidRDefault="0053179E" w:rsidP="00EB02ED">
      <w:pPr>
        <w:pStyle w:val="Ttulo1"/>
        <w:rPr>
          <w:sz w:val="24"/>
          <w:szCs w:val="24"/>
        </w:rPr>
      </w:pPr>
      <w:r w:rsidRPr="00333681">
        <w:rPr>
          <w:sz w:val="24"/>
          <w:szCs w:val="24"/>
        </w:rPr>
        <w:t>Anexos</w:t>
      </w:r>
    </w:p>
    <w:p w14:paraId="484F78E8" w14:textId="77777777" w:rsidR="0053179E" w:rsidRPr="00333681" w:rsidRDefault="0053179E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5EC60" w14:textId="5029C813" w:rsidR="0053179E" w:rsidRPr="00333681" w:rsidRDefault="0053179E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681">
        <w:rPr>
          <w:rFonts w:ascii="Arial" w:hAnsi="Arial" w:cs="Arial"/>
          <w:sz w:val="24"/>
          <w:szCs w:val="24"/>
        </w:rPr>
        <w:t>PRODOC</w:t>
      </w:r>
      <w:r w:rsidR="00BD405A" w:rsidRPr="00333681">
        <w:rPr>
          <w:rFonts w:ascii="Arial" w:hAnsi="Arial" w:cs="Arial"/>
          <w:sz w:val="24"/>
          <w:szCs w:val="24"/>
        </w:rPr>
        <w:t xml:space="preserve"> </w:t>
      </w:r>
      <w:r w:rsidR="00486509">
        <w:rPr>
          <w:rFonts w:ascii="Arial" w:hAnsi="Arial" w:cs="Arial"/>
          <w:sz w:val="24"/>
          <w:szCs w:val="24"/>
        </w:rPr>
        <w:t xml:space="preserve">resumido </w:t>
      </w:r>
      <w:r w:rsidR="00BD405A" w:rsidRPr="00333681">
        <w:rPr>
          <w:rFonts w:ascii="Arial" w:hAnsi="Arial" w:cs="Arial"/>
          <w:sz w:val="24"/>
          <w:szCs w:val="24"/>
        </w:rPr>
        <w:t>del proyecto que incluye su marco lógico con indicadores y metas establecidas hasta el fin de fase previsto en diciembre de 2026.</w:t>
      </w:r>
    </w:p>
    <w:p w14:paraId="63B4D9F1" w14:textId="77777777" w:rsidR="006C6EB0" w:rsidRPr="00333681" w:rsidRDefault="006C6EB0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DBD90" w14:textId="77777777" w:rsidR="0053179E" w:rsidRPr="00333681" w:rsidRDefault="0053179E" w:rsidP="00EB0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179E" w:rsidRPr="00333681" w:rsidSect="0078659B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FF98" w14:textId="77777777" w:rsidR="00BB602B" w:rsidRDefault="00BB602B" w:rsidP="00BB6BA1">
      <w:pPr>
        <w:spacing w:after="0" w:line="240" w:lineRule="auto"/>
      </w:pPr>
      <w:r>
        <w:separator/>
      </w:r>
    </w:p>
  </w:endnote>
  <w:endnote w:type="continuationSeparator" w:id="0">
    <w:p w14:paraId="3297FF2C" w14:textId="77777777" w:rsidR="00BB602B" w:rsidRDefault="00BB602B" w:rsidP="00BB6BA1">
      <w:pPr>
        <w:spacing w:after="0" w:line="240" w:lineRule="auto"/>
      </w:pPr>
      <w:r>
        <w:continuationSeparator/>
      </w:r>
    </w:p>
  </w:endnote>
  <w:endnote w:type="continuationNotice" w:id="1">
    <w:p w14:paraId="05E1B139" w14:textId="77777777" w:rsidR="00BB602B" w:rsidRDefault="00BB6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9001"/>
      <w:docPartObj>
        <w:docPartGallery w:val="Page Numbers (Bottom of Page)"/>
        <w:docPartUnique/>
      </w:docPartObj>
    </w:sdtPr>
    <w:sdtContent>
      <w:p w14:paraId="63B4D9F9" w14:textId="77777777" w:rsidR="003210BA" w:rsidRDefault="003210BA">
        <w:pPr>
          <w:pStyle w:val="Piedepgina"/>
          <w:jc w:val="right"/>
        </w:pPr>
        <w:r>
          <w:t>-</w:t>
        </w:r>
        <w:r w:rsidRPr="00823B14">
          <w:rPr>
            <w:sz w:val="18"/>
          </w:rPr>
          <w:fldChar w:fldCharType="begin"/>
        </w:r>
        <w:r w:rsidRPr="00823B14">
          <w:rPr>
            <w:sz w:val="18"/>
          </w:rPr>
          <w:instrText xml:space="preserve"> PAGE   \* MERGEFORMAT </w:instrText>
        </w:r>
        <w:r w:rsidRPr="00823B14">
          <w:rPr>
            <w:sz w:val="18"/>
          </w:rPr>
          <w:fldChar w:fldCharType="separate"/>
        </w:r>
        <w:r w:rsidR="00257E13">
          <w:rPr>
            <w:noProof/>
            <w:sz w:val="18"/>
          </w:rPr>
          <w:t>1</w:t>
        </w:r>
        <w:r w:rsidRPr="00823B14">
          <w:rPr>
            <w:noProof/>
            <w:sz w:val="18"/>
          </w:rPr>
          <w:fldChar w:fldCharType="end"/>
        </w:r>
        <w:r>
          <w:t>-</w:t>
        </w:r>
      </w:p>
    </w:sdtContent>
  </w:sdt>
  <w:p w14:paraId="63B4D9FA" w14:textId="77777777" w:rsidR="003210BA" w:rsidRDefault="003210BA" w:rsidP="00662E4E">
    <w:pPr>
      <w:pStyle w:val="Piedepgina"/>
      <w:tabs>
        <w:tab w:val="clear" w:pos="4252"/>
        <w:tab w:val="clear" w:pos="8504"/>
        <w:tab w:val="left" w:pos="73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C349" w14:textId="77777777" w:rsidR="00BB602B" w:rsidRDefault="00BB602B" w:rsidP="00BB6BA1">
      <w:pPr>
        <w:spacing w:after="0" w:line="240" w:lineRule="auto"/>
      </w:pPr>
      <w:r>
        <w:separator/>
      </w:r>
    </w:p>
  </w:footnote>
  <w:footnote w:type="continuationSeparator" w:id="0">
    <w:p w14:paraId="5C1C4FF6" w14:textId="77777777" w:rsidR="00BB602B" w:rsidRDefault="00BB602B" w:rsidP="00BB6BA1">
      <w:pPr>
        <w:spacing w:after="0" w:line="240" w:lineRule="auto"/>
      </w:pPr>
      <w:r>
        <w:continuationSeparator/>
      </w:r>
    </w:p>
  </w:footnote>
  <w:footnote w:type="continuationNotice" w:id="1">
    <w:p w14:paraId="091FEACE" w14:textId="77777777" w:rsidR="00BB602B" w:rsidRDefault="00BB602B">
      <w:pPr>
        <w:spacing w:after="0" w:line="240" w:lineRule="auto"/>
      </w:pPr>
    </w:p>
  </w:footnote>
  <w:footnote w:id="2">
    <w:p w14:paraId="447A9947" w14:textId="78702122" w:rsidR="00FE5970" w:rsidRDefault="00FE5970">
      <w:pPr>
        <w:pStyle w:val="Textonotapie"/>
      </w:pPr>
      <w:r>
        <w:rPr>
          <w:rStyle w:val="Refdenotaalpie"/>
        </w:rPr>
        <w:footnoteRef/>
      </w:r>
      <w:r>
        <w:t xml:space="preserve"> Si bien </w:t>
      </w:r>
      <w:r w:rsidR="008054FC">
        <w:t>el proyecto no defini</w:t>
      </w:r>
      <w:r w:rsidR="00A305F8">
        <w:t>ó</w:t>
      </w:r>
      <w:r w:rsidR="008054FC">
        <w:t xml:space="preserve"> las comunidades directas de intervención en ambos municipios</w:t>
      </w:r>
      <w:r w:rsidR="00A305F8">
        <w:t>,</w:t>
      </w:r>
      <w:r w:rsidR="004815D5">
        <w:t xml:space="preserve"> porque esto se decide de manera conjunta con el Gobierno Municipal</w:t>
      </w:r>
      <w:r w:rsidR="008054FC">
        <w:t xml:space="preserve">, se espera que al menos se trabaje en </w:t>
      </w:r>
      <w:r w:rsidR="00EA7002">
        <w:t>4</w:t>
      </w:r>
      <w:r w:rsidR="008054FC">
        <w:t xml:space="preserve"> comunidades por municipio</w:t>
      </w:r>
      <w:r w:rsidR="00E73DF3">
        <w:t>.</w:t>
      </w:r>
    </w:p>
  </w:footnote>
  <w:footnote w:id="3">
    <w:p w14:paraId="5E96CD5A" w14:textId="5E123795" w:rsidR="00DA1D78" w:rsidRDefault="00DA1D78">
      <w:pPr>
        <w:pStyle w:val="Textonotapie"/>
      </w:pPr>
      <w:r>
        <w:rPr>
          <w:rStyle w:val="Refdenotaalpie"/>
        </w:rPr>
        <w:footnoteRef/>
      </w:r>
      <w:r>
        <w:t xml:space="preserve"> Sugerimos utilizar la herramienta kobo</w:t>
      </w:r>
      <w:r w:rsidR="001C1FC0">
        <w:t xml:space="preserve"> </w:t>
      </w:r>
      <w:hyperlink r:id="rId1" w:history="1">
        <w:r w:rsidR="00624837" w:rsidRPr="00D440A5">
          <w:rPr>
            <w:rStyle w:val="Hipervnculo"/>
          </w:rPr>
          <w:t>https://www.kobotoolbox.org/</w:t>
        </w:r>
      </w:hyperlink>
      <w:r>
        <w:t xml:space="preserve"> para el levantamiento de encuestas</w:t>
      </w:r>
      <w:r w:rsidR="00624837">
        <w:t>.</w:t>
      </w:r>
    </w:p>
  </w:footnote>
  <w:footnote w:id="4">
    <w:p w14:paraId="426503EA" w14:textId="2EDC84D8" w:rsidR="00AF7716" w:rsidRDefault="00AF7716">
      <w:pPr>
        <w:pStyle w:val="Textonotapie"/>
      </w:pPr>
      <w:r>
        <w:rPr>
          <w:rStyle w:val="Refdenotaalpie"/>
        </w:rPr>
        <w:footnoteRef/>
      </w:r>
      <w:r>
        <w:t xml:space="preserve"> Se valorará en la propuesta la forma de digitalización de la base de datos.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9F52" w14:textId="77777777" w:rsidR="00333681" w:rsidRDefault="003336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A6DE2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BD4EB4"/>
    <w:multiLevelType w:val="hybridMultilevel"/>
    <w:tmpl w:val="AD5E6804"/>
    <w:lvl w:ilvl="0" w:tplc="B6CEAA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8B3"/>
    <w:multiLevelType w:val="hybridMultilevel"/>
    <w:tmpl w:val="6CBCCF5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0320"/>
    <w:multiLevelType w:val="hybridMultilevel"/>
    <w:tmpl w:val="3F5C04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E627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1C23"/>
    <w:multiLevelType w:val="hybridMultilevel"/>
    <w:tmpl w:val="93EC2CD4"/>
    <w:lvl w:ilvl="0" w:tplc="15968DB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B3ADE"/>
    <w:multiLevelType w:val="hybridMultilevel"/>
    <w:tmpl w:val="4DE229BE"/>
    <w:lvl w:ilvl="0" w:tplc="3B883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4210"/>
    <w:multiLevelType w:val="hybridMultilevel"/>
    <w:tmpl w:val="336AF8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123E"/>
    <w:multiLevelType w:val="hybridMultilevel"/>
    <w:tmpl w:val="C844549C"/>
    <w:lvl w:ilvl="0" w:tplc="44AA8C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A51FE"/>
    <w:multiLevelType w:val="hybridMultilevel"/>
    <w:tmpl w:val="AD5E6804"/>
    <w:lvl w:ilvl="0" w:tplc="B6CEAA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569A"/>
    <w:multiLevelType w:val="hybridMultilevel"/>
    <w:tmpl w:val="CD96752A"/>
    <w:lvl w:ilvl="0" w:tplc="3B883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3843"/>
    <w:multiLevelType w:val="hybridMultilevel"/>
    <w:tmpl w:val="AD5E6804"/>
    <w:lvl w:ilvl="0" w:tplc="B6CEAA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81158"/>
    <w:multiLevelType w:val="hybridMultilevel"/>
    <w:tmpl w:val="27BE139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2E1B"/>
    <w:multiLevelType w:val="hybridMultilevel"/>
    <w:tmpl w:val="F8100AD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0583"/>
    <w:multiLevelType w:val="hybridMultilevel"/>
    <w:tmpl w:val="875C3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41EE"/>
    <w:multiLevelType w:val="multilevel"/>
    <w:tmpl w:val="6DD0247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D2014F9"/>
    <w:multiLevelType w:val="hybridMultilevel"/>
    <w:tmpl w:val="799CD18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7579A"/>
    <w:multiLevelType w:val="hybridMultilevel"/>
    <w:tmpl w:val="EF94CA6A"/>
    <w:lvl w:ilvl="0" w:tplc="15968DB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931" w:hanging="360"/>
      </w:pPr>
    </w:lvl>
    <w:lvl w:ilvl="2" w:tplc="400A001B" w:tentative="1">
      <w:start w:val="1"/>
      <w:numFmt w:val="lowerRoman"/>
      <w:lvlText w:val="%3."/>
      <w:lvlJc w:val="right"/>
      <w:pPr>
        <w:ind w:left="2651" w:hanging="180"/>
      </w:pPr>
    </w:lvl>
    <w:lvl w:ilvl="3" w:tplc="400A000F" w:tentative="1">
      <w:start w:val="1"/>
      <w:numFmt w:val="decimal"/>
      <w:lvlText w:val="%4."/>
      <w:lvlJc w:val="left"/>
      <w:pPr>
        <w:ind w:left="3371" w:hanging="360"/>
      </w:pPr>
    </w:lvl>
    <w:lvl w:ilvl="4" w:tplc="400A0019" w:tentative="1">
      <w:start w:val="1"/>
      <w:numFmt w:val="lowerLetter"/>
      <w:lvlText w:val="%5."/>
      <w:lvlJc w:val="left"/>
      <w:pPr>
        <w:ind w:left="4091" w:hanging="360"/>
      </w:pPr>
    </w:lvl>
    <w:lvl w:ilvl="5" w:tplc="400A001B" w:tentative="1">
      <w:start w:val="1"/>
      <w:numFmt w:val="lowerRoman"/>
      <w:lvlText w:val="%6."/>
      <w:lvlJc w:val="right"/>
      <w:pPr>
        <w:ind w:left="4811" w:hanging="180"/>
      </w:pPr>
    </w:lvl>
    <w:lvl w:ilvl="6" w:tplc="400A000F" w:tentative="1">
      <w:start w:val="1"/>
      <w:numFmt w:val="decimal"/>
      <w:lvlText w:val="%7."/>
      <w:lvlJc w:val="left"/>
      <w:pPr>
        <w:ind w:left="5531" w:hanging="360"/>
      </w:pPr>
    </w:lvl>
    <w:lvl w:ilvl="7" w:tplc="400A0019" w:tentative="1">
      <w:start w:val="1"/>
      <w:numFmt w:val="lowerLetter"/>
      <w:lvlText w:val="%8."/>
      <w:lvlJc w:val="left"/>
      <w:pPr>
        <w:ind w:left="6251" w:hanging="360"/>
      </w:pPr>
    </w:lvl>
    <w:lvl w:ilvl="8" w:tplc="4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5F4479"/>
    <w:multiLevelType w:val="hybridMultilevel"/>
    <w:tmpl w:val="54D4BC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C544C"/>
    <w:multiLevelType w:val="hybridMultilevel"/>
    <w:tmpl w:val="5688F724"/>
    <w:lvl w:ilvl="0" w:tplc="C826EC6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D0374"/>
    <w:multiLevelType w:val="hybridMultilevel"/>
    <w:tmpl w:val="6E6E0E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06250"/>
    <w:multiLevelType w:val="hybridMultilevel"/>
    <w:tmpl w:val="A97CA53E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AB1E32"/>
    <w:multiLevelType w:val="hybridMultilevel"/>
    <w:tmpl w:val="7AB4DDEE"/>
    <w:lvl w:ilvl="0" w:tplc="8B90A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E7101"/>
    <w:multiLevelType w:val="hybridMultilevel"/>
    <w:tmpl w:val="E8F48D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602B2"/>
    <w:multiLevelType w:val="hybridMultilevel"/>
    <w:tmpl w:val="6F3A7058"/>
    <w:lvl w:ilvl="0" w:tplc="45BA4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32204"/>
    <w:multiLevelType w:val="hybridMultilevel"/>
    <w:tmpl w:val="CF965C16"/>
    <w:lvl w:ilvl="0" w:tplc="3B883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31C1B"/>
    <w:multiLevelType w:val="hybridMultilevel"/>
    <w:tmpl w:val="BF0CA062"/>
    <w:lvl w:ilvl="0" w:tplc="FF1A0C5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D56AE1"/>
    <w:multiLevelType w:val="hybridMultilevel"/>
    <w:tmpl w:val="F16A1F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F00EE"/>
    <w:multiLevelType w:val="hybridMultilevel"/>
    <w:tmpl w:val="C0FE55F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E3973"/>
    <w:multiLevelType w:val="hybridMultilevel"/>
    <w:tmpl w:val="491C0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87406">
    <w:abstractNumId w:val="23"/>
  </w:num>
  <w:num w:numId="2" w16cid:durableId="835262309">
    <w:abstractNumId w:val="0"/>
  </w:num>
  <w:num w:numId="3" w16cid:durableId="1535850895">
    <w:abstractNumId w:val="4"/>
  </w:num>
  <w:num w:numId="4" w16cid:durableId="1876890883">
    <w:abstractNumId w:val="8"/>
  </w:num>
  <w:num w:numId="5" w16cid:durableId="2009021515">
    <w:abstractNumId w:val="19"/>
  </w:num>
  <w:num w:numId="6" w16cid:durableId="159006515">
    <w:abstractNumId w:val="12"/>
  </w:num>
  <w:num w:numId="7" w16cid:durableId="2119642876">
    <w:abstractNumId w:val="11"/>
  </w:num>
  <w:num w:numId="8" w16cid:durableId="790829656">
    <w:abstractNumId w:val="15"/>
  </w:num>
  <w:num w:numId="9" w16cid:durableId="481387342">
    <w:abstractNumId w:val="14"/>
  </w:num>
  <w:num w:numId="10" w16cid:durableId="2127969717">
    <w:abstractNumId w:val="2"/>
  </w:num>
  <w:num w:numId="11" w16cid:durableId="1377586729">
    <w:abstractNumId w:val="28"/>
  </w:num>
  <w:num w:numId="12" w16cid:durableId="1225723549">
    <w:abstractNumId w:val="13"/>
  </w:num>
  <w:num w:numId="13" w16cid:durableId="914899541">
    <w:abstractNumId w:val="14"/>
  </w:num>
  <w:num w:numId="14" w16cid:durableId="1751384372">
    <w:abstractNumId w:val="14"/>
  </w:num>
  <w:num w:numId="15" w16cid:durableId="8683360">
    <w:abstractNumId w:val="14"/>
  </w:num>
  <w:num w:numId="16" w16cid:durableId="638993230">
    <w:abstractNumId w:val="14"/>
  </w:num>
  <w:num w:numId="17" w16cid:durableId="1426881769">
    <w:abstractNumId w:val="14"/>
  </w:num>
  <w:num w:numId="18" w16cid:durableId="566843349">
    <w:abstractNumId w:val="27"/>
  </w:num>
  <w:num w:numId="19" w16cid:durableId="1023630827">
    <w:abstractNumId w:val="6"/>
  </w:num>
  <w:num w:numId="20" w16cid:durableId="1782803552">
    <w:abstractNumId w:val="20"/>
  </w:num>
  <w:num w:numId="21" w16cid:durableId="1420059429">
    <w:abstractNumId w:val="16"/>
  </w:num>
  <w:num w:numId="22" w16cid:durableId="1085954012">
    <w:abstractNumId w:val="14"/>
  </w:num>
  <w:num w:numId="23" w16cid:durableId="1403023965">
    <w:abstractNumId w:val="14"/>
  </w:num>
  <w:num w:numId="24" w16cid:durableId="288171175">
    <w:abstractNumId w:val="1"/>
  </w:num>
  <w:num w:numId="25" w16cid:durableId="1792818851">
    <w:abstractNumId w:val="0"/>
  </w:num>
  <w:num w:numId="26" w16cid:durableId="629285190">
    <w:abstractNumId w:val="0"/>
  </w:num>
  <w:num w:numId="27" w16cid:durableId="941493907">
    <w:abstractNumId w:val="0"/>
  </w:num>
  <w:num w:numId="28" w16cid:durableId="1974560765">
    <w:abstractNumId w:val="24"/>
  </w:num>
  <w:num w:numId="29" w16cid:durableId="823155914">
    <w:abstractNumId w:val="5"/>
  </w:num>
  <w:num w:numId="30" w16cid:durableId="952397427">
    <w:abstractNumId w:val="14"/>
  </w:num>
  <w:num w:numId="31" w16cid:durableId="377749634">
    <w:abstractNumId w:val="9"/>
  </w:num>
  <w:num w:numId="32" w16cid:durableId="1149829518">
    <w:abstractNumId w:val="14"/>
  </w:num>
  <w:num w:numId="33" w16cid:durableId="1420717773">
    <w:abstractNumId w:val="14"/>
  </w:num>
  <w:num w:numId="34" w16cid:durableId="1848448568">
    <w:abstractNumId w:val="21"/>
  </w:num>
  <w:num w:numId="35" w16cid:durableId="1622301148">
    <w:abstractNumId w:val="14"/>
  </w:num>
  <w:num w:numId="36" w16cid:durableId="243877589">
    <w:abstractNumId w:val="14"/>
  </w:num>
  <w:num w:numId="37" w16cid:durableId="79565793">
    <w:abstractNumId w:val="14"/>
  </w:num>
  <w:num w:numId="38" w16cid:durableId="1047141879">
    <w:abstractNumId w:val="3"/>
  </w:num>
  <w:num w:numId="39" w16cid:durableId="2054962826">
    <w:abstractNumId w:val="10"/>
  </w:num>
  <w:num w:numId="40" w16cid:durableId="1441412265">
    <w:abstractNumId w:val="25"/>
  </w:num>
  <w:num w:numId="41" w16cid:durableId="321398691">
    <w:abstractNumId w:val="7"/>
  </w:num>
  <w:num w:numId="42" w16cid:durableId="1775050264">
    <w:abstractNumId w:val="17"/>
  </w:num>
  <w:num w:numId="43" w16cid:durableId="1149635059">
    <w:abstractNumId w:val="18"/>
  </w:num>
  <w:num w:numId="44" w16cid:durableId="288174071">
    <w:abstractNumId w:val="14"/>
  </w:num>
  <w:num w:numId="45" w16cid:durableId="1899784265">
    <w:abstractNumId w:val="26"/>
  </w:num>
  <w:num w:numId="46" w16cid:durableId="668681922">
    <w:abstractNumId w:val="22"/>
  </w:num>
  <w:num w:numId="47" w16cid:durableId="2070616139">
    <w:abstractNumId w:val="14"/>
  </w:num>
  <w:num w:numId="48" w16cid:durableId="19419767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90"/>
    <w:rsid w:val="0000278C"/>
    <w:rsid w:val="00015EAD"/>
    <w:rsid w:val="000202AB"/>
    <w:rsid w:val="00020363"/>
    <w:rsid w:val="00020D36"/>
    <w:rsid w:val="00021B9D"/>
    <w:rsid w:val="0002223B"/>
    <w:rsid w:val="000230AD"/>
    <w:rsid w:val="0002595A"/>
    <w:rsid w:val="000342ED"/>
    <w:rsid w:val="00042A8D"/>
    <w:rsid w:val="000437A8"/>
    <w:rsid w:val="000452D8"/>
    <w:rsid w:val="00054E81"/>
    <w:rsid w:val="0005530C"/>
    <w:rsid w:val="00056B3D"/>
    <w:rsid w:val="00060723"/>
    <w:rsid w:val="000624B8"/>
    <w:rsid w:val="00064F55"/>
    <w:rsid w:val="00065EAD"/>
    <w:rsid w:val="000770C8"/>
    <w:rsid w:val="00080E56"/>
    <w:rsid w:val="000815A3"/>
    <w:rsid w:val="000815DF"/>
    <w:rsid w:val="00081A05"/>
    <w:rsid w:val="00085DC9"/>
    <w:rsid w:val="00091C50"/>
    <w:rsid w:val="000925C1"/>
    <w:rsid w:val="00095522"/>
    <w:rsid w:val="000A4C16"/>
    <w:rsid w:val="000A7183"/>
    <w:rsid w:val="000B0DEF"/>
    <w:rsid w:val="000B0E4C"/>
    <w:rsid w:val="000B3267"/>
    <w:rsid w:val="000B33A2"/>
    <w:rsid w:val="000B4B7B"/>
    <w:rsid w:val="000B7BC4"/>
    <w:rsid w:val="000C758D"/>
    <w:rsid w:val="000D6EA4"/>
    <w:rsid w:val="000E199B"/>
    <w:rsid w:val="000E7713"/>
    <w:rsid w:val="000F2989"/>
    <w:rsid w:val="000F37CC"/>
    <w:rsid w:val="001010F8"/>
    <w:rsid w:val="00104F84"/>
    <w:rsid w:val="00111E95"/>
    <w:rsid w:val="00111FDF"/>
    <w:rsid w:val="00121D5E"/>
    <w:rsid w:val="0012360D"/>
    <w:rsid w:val="001239C1"/>
    <w:rsid w:val="00130EE5"/>
    <w:rsid w:val="00133AB4"/>
    <w:rsid w:val="001359F0"/>
    <w:rsid w:val="00135F0E"/>
    <w:rsid w:val="00140580"/>
    <w:rsid w:val="001439B1"/>
    <w:rsid w:val="00144944"/>
    <w:rsid w:val="0015055F"/>
    <w:rsid w:val="00150940"/>
    <w:rsid w:val="00155F02"/>
    <w:rsid w:val="00157CB4"/>
    <w:rsid w:val="00157DAD"/>
    <w:rsid w:val="0016286A"/>
    <w:rsid w:val="00171E07"/>
    <w:rsid w:val="001723F4"/>
    <w:rsid w:val="001873B5"/>
    <w:rsid w:val="0019425B"/>
    <w:rsid w:val="001969E1"/>
    <w:rsid w:val="001A3C02"/>
    <w:rsid w:val="001B1471"/>
    <w:rsid w:val="001B2937"/>
    <w:rsid w:val="001B3161"/>
    <w:rsid w:val="001B517E"/>
    <w:rsid w:val="001B54E4"/>
    <w:rsid w:val="001C1FC0"/>
    <w:rsid w:val="001C22EF"/>
    <w:rsid w:val="001D2436"/>
    <w:rsid w:val="001E1068"/>
    <w:rsid w:val="001E4ECD"/>
    <w:rsid w:val="001E6E6C"/>
    <w:rsid w:val="001E7658"/>
    <w:rsid w:val="001E7C70"/>
    <w:rsid w:val="001F381A"/>
    <w:rsid w:val="001F5C57"/>
    <w:rsid w:val="00202EA4"/>
    <w:rsid w:val="00206B0C"/>
    <w:rsid w:val="002102AB"/>
    <w:rsid w:val="00213844"/>
    <w:rsid w:val="0021730A"/>
    <w:rsid w:val="002301E1"/>
    <w:rsid w:val="00234937"/>
    <w:rsid w:val="002358D4"/>
    <w:rsid w:val="00237E12"/>
    <w:rsid w:val="00240CE1"/>
    <w:rsid w:val="00242FF0"/>
    <w:rsid w:val="002449A3"/>
    <w:rsid w:val="00244F63"/>
    <w:rsid w:val="00253315"/>
    <w:rsid w:val="002536E4"/>
    <w:rsid w:val="00253B88"/>
    <w:rsid w:val="00254FEB"/>
    <w:rsid w:val="00255A9D"/>
    <w:rsid w:val="00257B05"/>
    <w:rsid w:val="00257E13"/>
    <w:rsid w:val="002619A8"/>
    <w:rsid w:val="00265345"/>
    <w:rsid w:val="00266AC7"/>
    <w:rsid w:val="002715D0"/>
    <w:rsid w:val="002734F9"/>
    <w:rsid w:val="0027569F"/>
    <w:rsid w:val="00276E1A"/>
    <w:rsid w:val="00276E7F"/>
    <w:rsid w:val="002804E2"/>
    <w:rsid w:val="00280F6E"/>
    <w:rsid w:val="002845E1"/>
    <w:rsid w:val="002905D9"/>
    <w:rsid w:val="00291633"/>
    <w:rsid w:val="00296007"/>
    <w:rsid w:val="002A07C2"/>
    <w:rsid w:val="002B0486"/>
    <w:rsid w:val="002B1344"/>
    <w:rsid w:val="002B2884"/>
    <w:rsid w:val="002B398D"/>
    <w:rsid w:val="002B7D4F"/>
    <w:rsid w:val="002C1B4F"/>
    <w:rsid w:val="002C5106"/>
    <w:rsid w:val="002D195C"/>
    <w:rsid w:val="002D24AA"/>
    <w:rsid w:val="002D60EE"/>
    <w:rsid w:val="002E02C0"/>
    <w:rsid w:val="002E0A2F"/>
    <w:rsid w:val="002E2EB4"/>
    <w:rsid w:val="002E2EE8"/>
    <w:rsid w:val="002E344D"/>
    <w:rsid w:val="002F0D3C"/>
    <w:rsid w:val="002F1BA2"/>
    <w:rsid w:val="002F4399"/>
    <w:rsid w:val="002F7EBB"/>
    <w:rsid w:val="0030113B"/>
    <w:rsid w:val="00301ED4"/>
    <w:rsid w:val="003024B9"/>
    <w:rsid w:val="00306AD0"/>
    <w:rsid w:val="00307D67"/>
    <w:rsid w:val="003117C5"/>
    <w:rsid w:val="0031328A"/>
    <w:rsid w:val="0031422F"/>
    <w:rsid w:val="00316EBA"/>
    <w:rsid w:val="003178B2"/>
    <w:rsid w:val="003210BA"/>
    <w:rsid w:val="003234B5"/>
    <w:rsid w:val="00324798"/>
    <w:rsid w:val="003304F4"/>
    <w:rsid w:val="00331C88"/>
    <w:rsid w:val="00333681"/>
    <w:rsid w:val="00333A39"/>
    <w:rsid w:val="00336710"/>
    <w:rsid w:val="00341977"/>
    <w:rsid w:val="003436B1"/>
    <w:rsid w:val="00345879"/>
    <w:rsid w:val="00351C23"/>
    <w:rsid w:val="003539C1"/>
    <w:rsid w:val="00353A42"/>
    <w:rsid w:val="003544FC"/>
    <w:rsid w:val="00355144"/>
    <w:rsid w:val="00365923"/>
    <w:rsid w:val="00370891"/>
    <w:rsid w:val="00370C80"/>
    <w:rsid w:val="003815D5"/>
    <w:rsid w:val="003816D6"/>
    <w:rsid w:val="00382D85"/>
    <w:rsid w:val="00383472"/>
    <w:rsid w:val="003842A4"/>
    <w:rsid w:val="00384DC8"/>
    <w:rsid w:val="0038673B"/>
    <w:rsid w:val="00395B9A"/>
    <w:rsid w:val="003A0FD5"/>
    <w:rsid w:val="003A182B"/>
    <w:rsid w:val="003B0C6D"/>
    <w:rsid w:val="003B3475"/>
    <w:rsid w:val="003B45D5"/>
    <w:rsid w:val="003C2B85"/>
    <w:rsid w:val="003C5009"/>
    <w:rsid w:val="003C732E"/>
    <w:rsid w:val="003C7F35"/>
    <w:rsid w:val="003D2144"/>
    <w:rsid w:val="003D5E5D"/>
    <w:rsid w:val="003D6080"/>
    <w:rsid w:val="003E37B2"/>
    <w:rsid w:val="003E65FA"/>
    <w:rsid w:val="003F101C"/>
    <w:rsid w:val="003F1752"/>
    <w:rsid w:val="003F3038"/>
    <w:rsid w:val="003F4D1D"/>
    <w:rsid w:val="003F54B5"/>
    <w:rsid w:val="0040623A"/>
    <w:rsid w:val="004075FA"/>
    <w:rsid w:val="00407D4E"/>
    <w:rsid w:val="004142FA"/>
    <w:rsid w:val="004147AE"/>
    <w:rsid w:val="00415813"/>
    <w:rsid w:val="00416C3D"/>
    <w:rsid w:val="00417E65"/>
    <w:rsid w:val="0042594D"/>
    <w:rsid w:val="00425F0A"/>
    <w:rsid w:val="00426044"/>
    <w:rsid w:val="00430575"/>
    <w:rsid w:val="00431CC4"/>
    <w:rsid w:val="004333F7"/>
    <w:rsid w:val="00443EC6"/>
    <w:rsid w:val="00445CF6"/>
    <w:rsid w:val="0044711F"/>
    <w:rsid w:val="0044719A"/>
    <w:rsid w:val="00454665"/>
    <w:rsid w:val="00455B43"/>
    <w:rsid w:val="0045648B"/>
    <w:rsid w:val="00457E8E"/>
    <w:rsid w:val="00461361"/>
    <w:rsid w:val="00465126"/>
    <w:rsid w:val="00467D4D"/>
    <w:rsid w:val="00467EF7"/>
    <w:rsid w:val="00472E0A"/>
    <w:rsid w:val="00474261"/>
    <w:rsid w:val="004809AC"/>
    <w:rsid w:val="004815D5"/>
    <w:rsid w:val="00486509"/>
    <w:rsid w:val="004873EB"/>
    <w:rsid w:val="004901B4"/>
    <w:rsid w:val="00491B6F"/>
    <w:rsid w:val="004942B7"/>
    <w:rsid w:val="00494A73"/>
    <w:rsid w:val="004961EF"/>
    <w:rsid w:val="004A6640"/>
    <w:rsid w:val="004A7AC0"/>
    <w:rsid w:val="004B1C04"/>
    <w:rsid w:val="004B1F8F"/>
    <w:rsid w:val="004B401D"/>
    <w:rsid w:val="004B714D"/>
    <w:rsid w:val="004B7E93"/>
    <w:rsid w:val="004C2E50"/>
    <w:rsid w:val="004D2915"/>
    <w:rsid w:val="004D3904"/>
    <w:rsid w:val="004D3AE0"/>
    <w:rsid w:val="004D7FB1"/>
    <w:rsid w:val="004E10D1"/>
    <w:rsid w:val="004E5CD3"/>
    <w:rsid w:val="004F4277"/>
    <w:rsid w:val="004F6CDC"/>
    <w:rsid w:val="00501053"/>
    <w:rsid w:val="0051650C"/>
    <w:rsid w:val="00517C6E"/>
    <w:rsid w:val="005224C9"/>
    <w:rsid w:val="00523E2D"/>
    <w:rsid w:val="0052603F"/>
    <w:rsid w:val="00526E96"/>
    <w:rsid w:val="0053179E"/>
    <w:rsid w:val="005334BA"/>
    <w:rsid w:val="00536AAE"/>
    <w:rsid w:val="005404C0"/>
    <w:rsid w:val="00541C08"/>
    <w:rsid w:val="00547109"/>
    <w:rsid w:val="00551790"/>
    <w:rsid w:val="0055278C"/>
    <w:rsid w:val="00554ED9"/>
    <w:rsid w:val="00556D88"/>
    <w:rsid w:val="005669F0"/>
    <w:rsid w:val="00570B58"/>
    <w:rsid w:val="00570EE1"/>
    <w:rsid w:val="0057264C"/>
    <w:rsid w:val="0057278D"/>
    <w:rsid w:val="00574627"/>
    <w:rsid w:val="00575573"/>
    <w:rsid w:val="00581DD2"/>
    <w:rsid w:val="005839D5"/>
    <w:rsid w:val="00584EA1"/>
    <w:rsid w:val="00585096"/>
    <w:rsid w:val="005869C6"/>
    <w:rsid w:val="00591619"/>
    <w:rsid w:val="00592F5B"/>
    <w:rsid w:val="00594EDF"/>
    <w:rsid w:val="00597D1F"/>
    <w:rsid w:val="005A0ABA"/>
    <w:rsid w:val="005A4712"/>
    <w:rsid w:val="005A77AC"/>
    <w:rsid w:val="005B6772"/>
    <w:rsid w:val="005C2F5C"/>
    <w:rsid w:val="005C3643"/>
    <w:rsid w:val="005C56D8"/>
    <w:rsid w:val="005D184C"/>
    <w:rsid w:val="005D442B"/>
    <w:rsid w:val="005D6BD3"/>
    <w:rsid w:val="005E0A34"/>
    <w:rsid w:val="005E4863"/>
    <w:rsid w:val="005E6628"/>
    <w:rsid w:val="005E6BCC"/>
    <w:rsid w:val="00601783"/>
    <w:rsid w:val="00602009"/>
    <w:rsid w:val="00602F8B"/>
    <w:rsid w:val="0060381A"/>
    <w:rsid w:val="006053D0"/>
    <w:rsid w:val="0060542A"/>
    <w:rsid w:val="006103B6"/>
    <w:rsid w:val="00614638"/>
    <w:rsid w:val="00624837"/>
    <w:rsid w:val="00627913"/>
    <w:rsid w:val="0063052B"/>
    <w:rsid w:val="006313A9"/>
    <w:rsid w:val="006314AF"/>
    <w:rsid w:val="00642B27"/>
    <w:rsid w:val="00643204"/>
    <w:rsid w:val="00645067"/>
    <w:rsid w:val="0065570A"/>
    <w:rsid w:val="00662A77"/>
    <w:rsid w:val="00662E4E"/>
    <w:rsid w:val="0067221A"/>
    <w:rsid w:val="006744E8"/>
    <w:rsid w:val="00674CF0"/>
    <w:rsid w:val="006751CD"/>
    <w:rsid w:val="0067526E"/>
    <w:rsid w:val="00677F09"/>
    <w:rsid w:val="00690496"/>
    <w:rsid w:val="00692DF3"/>
    <w:rsid w:val="006968CA"/>
    <w:rsid w:val="006A05FA"/>
    <w:rsid w:val="006A139A"/>
    <w:rsid w:val="006A4AAA"/>
    <w:rsid w:val="006B262B"/>
    <w:rsid w:val="006B29EB"/>
    <w:rsid w:val="006B5732"/>
    <w:rsid w:val="006B5C34"/>
    <w:rsid w:val="006B70A9"/>
    <w:rsid w:val="006C0F5A"/>
    <w:rsid w:val="006C34D3"/>
    <w:rsid w:val="006C6EB0"/>
    <w:rsid w:val="006E6032"/>
    <w:rsid w:val="006F231C"/>
    <w:rsid w:val="006F2AF1"/>
    <w:rsid w:val="006F3602"/>
    <w:rsid w:val="006F4307"/>
    <w:rsid w:val="006F5C81"/>
    <w:rsid w:val="006F626E"/>
    <w:rsid w:val="00702D46"/>
    <w:rsid w:val="007052D2"/>
    <w:rsid w:val="00711A4C"/>
    <w:rsid w:val="0071348E"/>
    <w:rsid w:val="00716B41"/>
    <w:rsid w:val="007176A0"/>
    <w:rsid w:val="0073342D"/>
    <w:rsid w:val="0073542B"/>
    <w:rsid w:val="0073643C"/>
    <w:rsid w:val="00736E42"/>
    <w:rsid w:val="00737838"/>
    <w:rsid w:val="00737BBB"/>
    <w:rsid w:val="00742682"/>
    <w:rsid w:val="0074414E"/>
    <w:rsid w:val="0074696A"/>
    <w:rsid w:val="007539D5"/>
    <w:rsid w:val="00753ACD"/>
    <w:rsid w:val="00754422"/>
    <w:rsid w:val="00761F11"/>
    <w:rsid w:val="0076359A"/>
    <w:rsid w:val="00767B7E"/>
    <w:rsid w:val="0077049D"/>
    <w:rsid w:val="007732B9"/>
    <w:rsid w:val="00776A78"/>
    <w:rsid w:val="007844AC"/>
    <w:rsid w:val="0078659B"/>
    <w:rsid w:val="00787AB7"/>
    <w:rsid w:val="00794386"/>
    <w:rsid w:val="0079498B"/>
    <w:rsid w:val="007A28BD"/>
    <w:rsid w:val="007A53B6"/>
    <w:rsid w:val="007B1394"/>
    <w:rsid w:val="007C18C3"/>
    <w:rsid w:val="007C1FFE"/>
    <w:rsid w:val="007E5EC2"/>
    <w:rsid w:val="007F483B"/>
    <w:rsid w:val="00801E37"/>
    <w:rsid w:val="008054FC"/>
    <w:rsid w:val="00806AE6"/>
    <w:rsid w:val="008109A1"/>
    <w:rsid w:val="008128D8"/>
    <w:rsid w:val="0081495B"/>
    <w:rsid w:val="00817B71"/>
    <w:rsid w:val="008236CD"/>
    <w:rsid w:val="00823B14"/>
    <w:rsid w:val="00835D8F"/>
    <w:rsid w:val="00836E16"/>
    <w:rsid w:val="00840000"/>
    <w:rsid w:val="0084057A"/>
    <w:rsid w:val="0084119A"/>
    <w:rsid w:val="00841D3F"/>
    <w:rsid w:val="00841FEA"/>
    <w:rsid w:val="008608EB"/>
    <w:rsid w:val="00861B89"/>
    <w:rsid w:val="00861F5F"/>
    <w:rsid w:val="00865166"/>
    <w:rsid w:val="00865C2C"/>
    <w:rsid w:val="00867726"/>
    <w:rsid w:val="00870B3E"/>
    <w:rsid w:val="00871B14"/>
    <w:rsid w:val="00873C20"/>
    <w:rsid w:val="00886712"/>
    <w:rsid w:val="00887549"/>
    <w:rsid w:val="0089092D"/>
    <w:rsid w:val="008913C9"/>
    <w:rsid w:val="00892225"/>
    <w:rsid w:val="00893543"/>
    <w:rsid w:val="008A56DC"/>
    <w:rsid w:val="008A6B49"/>
    <w:rsid w:val="008B0C44"/>
    <w:rsid w:val="008B2EE6"/>
    <w:rsid w:val="008C37F4"/>
    <w:rsid w:val="008D51C2"/>
    <w:rsid w:val="008D5ABC"/>
    <w:rsid w:val="008D6982"/>
    <w:rsid w:val="008E0148"/>
    <w:rsid w:val="008E427A"/>
    <w:rsid w:val="008E4E39"/>
    <w:rsid w:val="008E67B3"/>
    <w:rsid w:val="008E75EA"/>
    <w:rsid w:val="008F2D5D"/>
    <w:rsid w:val="008F668B"/>
    <w:rsid w:val="008F70D6"/>
    <w:rsid w:val="00900D40"/>
    <w:rsid w:val="00902A56"/>
    <w:rsid w:val="009158BA"/>
    <w:rsid w:val="0091675E"/>
    <w:rsid w:val="009253DD"/>
    <w:rsid w:val="00925A16"/>
    <w:rsid w:val="0092696E"/>
    <w:rsid w:val="00930AAE"/>
    <w:rsid w:val="0093216D"/>
    <w:rsid w:val="0093344A"/>
    <w:rsid w:val="00933837"/>
    <w:rsid w:val="0093534A"/>
    <w:rsid w:val="0093728C"/>
    <w:rsid w:val="00947B84"/>
    <w:rsid w:val="00947F04"/>
    <w:rsid w:val="00954D65"/>
    <w:rsid w:val="009572AE"/>
    <w:rsid w:val="00960CBD"/>
    <w:rsid w:val="0096120B"/>
    <w:rsid w:val="009665D1"/>
    <w:rsid w:val="009743CD"/>
    <w:rsid w:val="0097479B"/>
    <w:rsid w:val="00977E79"/>
    <w:rsid w:val="00981D2A"/>
    <w:rsid w:val="0098520C"/>
    <w:rsid w:val="00986812"/>
    <w:rsid w:val="009931FC"/>
    <w:rsid w:val="00994348"/>
    <w:rsid w:val="00996122"/>
    <w:rsid w:val="009A0A2C"/>
    <w:rsid w:val="009A3E61"/>
    <w:rsid w:val="009A447D"/>
    <w:rsid w:val="009C1C6E"/>
    <w:rsid w:val="009C4CF2"/>
    <w:rsid w:val="009D764C"/>
    <w:rsid w:val="009E1FB8"/>
    <w:rsid w:val="009E3074"/>
    <w:rsid w:val="009E551A"/>
    <w:rsid w:val="009F1A90"/>
    <w:rsid w:val="009F6B5F"/>
    <w:rsid w:val="00A01899"/>
    <w:rsid w:val="00A01E48"/>
    <w:rsid w:val="00A10F93"/>
    <w:rsid w:val="00A15576"/>
    <w:rsid w:val="00A25134"/>
    <w:rsid w:val="00A27474"/>
    <w:rsid w:val="00A305F8"/>
    <w:rsid w:val="00A332D8"/>
    <w:rsid w:val="00A34E8C"/>
    <w:rsid w:val="00A3626F"/>
    <w:rsid w:val="00A37310"/>
    <w:rsid w:val="00A408D1"/>
    <w:rsid w:val="00A40AD0"/>
    <w:rsid w:val="00A5111C"/>
    <w:rsid w:val="00A53676"/>
    <w:rsid w:val="00A57F0B"/>
    <w:rsid w:val="00A63587"/>
    <w:rsid w:val="00A67F1A"/>
    <w:rsid w:val="00A94963"/>
    <w:rsid w:val="00A94A1A"/>
    <w:rsid w:val="00A9682B"/>
    <w:rsid w:val="00A968A3"/>
    <w:rsid w:val="00AA1D56"/>
    <w:rsid w:val="00AA47A6"/>
    <w:rsid w:val="00AB129A"/>
    <w:rsid w:val="00AB26F7"/>
    <w:rsid w:val="00AB3216"/>
    <w:rsid w:val="00AC05A1"/>
    <w:rsid w:val="00AC2509"/>
    <w:rsid w:val="00AC6543"/>
    <w:rsid w:val="00AD2055"/>
    <w:rsid w:val="00AD7982"/>
    <w:rsid w:val="00AE1C5F"/>
    <w:rsid w:val="00AE1C69"/>
    <w:rsid w:val="00AE3124"/>
    <w:rsid w:val="00AE461C"/>
    <w:rsid w:val="00AF7252"/>
    <w:rsid w:val="00AF7716"/>
    <w:rsid w:val="00B0297A"/>
    <w:rsid w:val="00B07FC5"/>
    <w:rsid w:val="00B12134"/>
    <w:rsid w:val="00B14181"/>
    <w:rsid w:val="00B1798A"/>
    <w:rsid w:val="00B20598"/>
    <w:rsid w:val="00B25840"/>
    <w:rsid w:val="00B31960"/>
    <w:rsid w:val="00B3303E"/>
    <w:rsid w:val="00B36631"/>
    <w:rsid w:val="00B36B7F"/>
    <w:rsid w:val="00B40F27"/>
    <w:rsid w:val="00B51815"/>
    <w:rsid w:val="00B51B29"/>
    <w:rsid w:val="00B550AC"/>
    <w:rsid w:val="00B56E0A"/>
    <w:rsid w:val="00B56F08"/>
    <w:rsid w:val="00B60F1C"/>
    <w:rsid w:val="00B61B8C"/>
    <w:rsid w:val="00B63F89"/>
    <w:rsid w:val="00B742B3"/>
    <w:rsid w:val="00B75631"/>
    <w:rsid w:val="00B81E05"/>
    <w:rsid w:val="00B85A32"/>
    <w:rsid w:val="00BA43EA"/>
    <w:rsid w:val="00BA65E1"/>
    <w:rsid w:val="00BB4268"/>
    <w:rsid w:val="00BB561C"/>
    <w:rsid w:val="00BB602B"/>
    <w:rsid w:val="00BB606A"/>
    <w:rsid w:val="00BB6BA1"/>
    <w:rsid w:val="00BC1837"/>
    <w:rsid w:val="00BC1EAB"/>
    <w:rsid w:val="00BC28BB"/>
    <w:rsid w:val="00BC2938"/>
    <w:rsid w:val="00BC48AB"/>
    <w:rsid w:val="00BD00FA"/>
    <w:rsid w:val="00BD01F9"/>
    <w:rsid w:val="00BD03B1"/>
    <w:rsid w:val="00BD405A"/>
    <w:rsid w:val="00BD4A50"/>
    <w:rsid w:val="00BD674A"/>
    <w:rsid w:val="00BD6D6B"/>
    <w:rsid w:val="00BD79AD"/>
    <w:rsid w:val="00BF6D5F"/>
    <w:rsid w:val="00C04490"/>
    <w:rsid w:val="00C066F3"/>
    <w:rsid w:val="00C11C9C"/>
    <w:rsid w:val="00C1255C"/>
    <w:rsid w:val="00C212E1"/>
    <w:rsid w:val="00C2223A"/>
    <w:rsid w:val="00C222C4"/>
    <w:rsid w:val="00C247EA"/>
    <w:rsid w:val="00C25D48"/>
    <w:rsid w:val="00C318B1"/>
    <w:rsid w:val="00C32A66"/>
    <w:rsid w:val="00C341A9"/>
    <w:rsid w:val="00C41900"/>
    <w:rsid w:val="00C41A2D"/>
    <w:rsid w:val="00C44D5C"/>
    <w:rsid w:val="00C53BFF"/>
    <w:rsid w:val="00C540BC"/>
    <w:rsid w:val="00C56216"/>
    <w:rsid w:val="00C61ABD"/>
    <w:rsid w:val="00C62FFB"/>
    <w:rsid w:val="00C6325F"/>
    <w:rsid w:val="00C65813"/>
    <w:rsid w:val="00C660B0"/>
    <w:rsid w:val="00C662D8"/>
    <w:rsid w:val="00C7713E"/>
    <w:rsid w:val="00C776B4"/>
    <w:rsid w:val="00C8388F"/>
    <w:rsid w:val="00C85E3D"/>
    <w:rsid w:val="00C86565"/>
    <w:rsid w:val="00C902C7"/>
    <w:rsid w:val="00C92648"/>
    <w:rsid w:val="00C930CA"/>
    <w:rsid w:val="00C931D8"/>
    <w:rsid w:val="00C960F4"/>
    <w:rsid w:val="00CA1CE3"/>
    <w:rsid w:val="00CA59B1"/>
    <w:rsid w:val="00CA6AC3"/>
    <w:rsid w:val="00CB3304"/>
    <w:rsid w:val="00CB5AF3"/>
    <w:rsid w:val="00CC4BE5"/>
    <w:rsid w:val="00CC5ED5"/>
    <w:rsid w:val="00CC64FF"/>
    <w:rsid w:val="00CD06C9"/>
    <w:rsid w:val="00CD1858"/>
    <w:rsid w:val="00CD570A"/>
    <w:rsid w:val="00CE0D87"/>
    <w:rsid w:val="00CE2137"/>
    <w:rsid w:val="00CE5CED"/>
    <w:rsid w:val="00CE6563"/>
    <w:rsid w:val="00CE7A86"/>
    <w:rsid w:val="00CF0CEB"/>
    <w:rsid w:val="00CF242A"/>
    <w:rsid w:val="00CF338C"/>
    <w:rsid w:val="00D00FCF"/>
    <w:rsid w:val="00D02368"/>
    <w:rsid w:val="00D0616D"/>
    <w:rsid w:val="00D13A91"/>
    <w:rsid w:val="00D17C53"/>
    <w:rsid w:val="00D310D4"/>
    <w:rsid w:val="00D357D5"/>
    <w:rsid w:val="00D35CCE"/>
    <w:rsid w:val="00D35FEF"/>
    <w:rsid w:val="00D40C74"/>
    <w:rsid w:val="00D41B2F"/>
    <w:rsid w:val="00D467A9"/>
    <w:rsid w:val="00D50AC8"/>
    <w:rsid w:val="00D52167"/>
    <w:rsid w:val="00D529BF"/>
    <w:rsid w:val="00D53922"/>
    <w:rsid w:val="00D53930"/>
    <w:rsid w:val="00D54583"/>
    <w:rsid w:val="00D54CAA"/>
    <w:rsid w:val="00D60BE0"/>
    <w:rsid w:val="00D6343D"/>
    <w:rsid w:val="00D63F32"/>
    <w:rsid w:val="00D66614"/>
    <w:rsid w:val="00D67087"/>
    <w:rsid w:val="00D72486"/>
    <w:rsid w:val="00D771AC"/>
    <w:rsid w:val="00D81451"/>
    <w:rsid w:val="00D82761"/>
    <w:rsid w:val="00D84D61"/>
    <w:rsid w:val="00D85657"/>
    <w:rsid w:val="00D8654A"/>
    <w:rsid w:val="00D90FCD"/>
    <w:rsid w:val="00D9257D"/>
    <w:rsid w:val="00D96C11"/>
    <w:rsid w:val="00DA1D78"/>
    <w:rsid w:val="00DA24A0"/>
    <w:rsid w:val="00DB14E2"/>
    <w:rsid w:val="00DB3865"/>
    <w:rsid w:val="00DC1CD6"/>
    <w:rsid w:val="00DC35D8"/>
    <w:rsid w:val="00DC6389"/>
    <w:rsid w:val="00DD2B2B"/>
    <w:rsid w:val="00DE0A82"/>
    <w:rsid w:val="00DE542E"/>
    <w:rsid w:val="00DF08AC"/>
    <w:rsid w:val="00DF2A36"/>
    <w:rsid w:val="00E07722"/>
    <w:rsid w:val="00E07BBA"/>
    <w:rsid w:val="00E10F85"/>
    <w:rsid w:val="00E133A8"/>
    <w:rsid w:val="00E15C91"/>
    <w:rsid w:val="00E24DB7"/>
    <w:rsid w:val="00E261B2"/>
    <w:rsid w:val="00E31ACB"/>
    <w:rsid w:val="00E342F1"/>
    <w:rsid w:val="00E35DF2"/>
    <w:rsid w:val="00E4102C"/>
    <w:rsid w:val="00E41C6F"/>
    <w:rsid w:val="00E44812"/>
    <w:rsid w:val="00E516B2"/>
    <w:rsid w:val="00E51753"/>
    <w:rsid w:val="00E56514"/>
    <w:rsid w:val="00E566E9"/>
    <w:rsid w:val="00E568E9"/>
    <w:rsid w:val="00E5741A"/>
    <w:rsid w:val="00E7043A"/>
    <w:rsid w:val="00E73482"/>
    <w:rsid w:val="00E736D5"/>
    <w:rsid w:val="00E73DF3"/>
    <w:rsid w:val="00E83C29"/>
    <w:rsid w:val="00E876E0"/>
    <w:rsid w:val="00E93FB4"/>
    <w:rsid w:val="00E9420C"/>
    <w:rsid w:val="00E950A9"/>
    <w:rsid w:val="00E956C3"/>
    <w:rsid w:val="00EA10DC"/>
    <w:rsid w:val="00EA6643"/>
    <w:rsid w:val="00EA7002"/>
    <w:rsid w:val="00EA7586"/>
    <w:rsid w:val="00EB02ED"/>
    <w:rsid w:val="00EB34A7"/>
    <w:rsid w:val="00EB3ED7"/>
    <w:rsid w:val="00EB596B"/>
    <w:rsid w:val="00EC1D7A"/>
    <w:rsid w:val="00EC2DAA"/>
    <w:rsid w:val="00ED1879"/>
    <w:rsid w:val="00ED4CE3"/>
    <w:rsid w:val="00ED55CA"/>
    <w:rsid w:val="00ED782A"/>
    <w:rsid w:val="00ED7E64"/>
    <w:rsid w:val="00EE2211"/>
    <w:rsid w:val="00EF0B6C"/>
    <w:rsid w:val="00EF1B68"/>
    <w:rsid w:val="00EF3A7B"/>
    <w:rsid w:val="00EF7383"/>
    <w:rsid w:val="00EF7BEE"/>
    <w:rsid w:val="00F00250"/>
    <w:rsid w:val="00F00E1B"/>
    <w:rsid w:val="00F01426"/>
    <w:rsid w:val="00F014E2"/>
    <w:rsid w:val="00F04151"/>
    <w:rsid w:val="00F06874"/>
    <w:rsid w:val="00F11A95"/>
    <w:rsid w:val="00F14BBE"/>
    <w:rsid w:val="00F21C1C"/>
    <w:rsid w:val="00F30215"/>
    <w:rsid w:val="00F30DCD"/>
    <w:rsid w:val="00F31996"/>
    <w:rsid w:val="00F355AE"/>
    <w:rsid w:val="00F37983"/>
    <w:rsid w:val="00F414DB"/>
    <w:rsid w:val="00F56E61"/>
    <w:rsid w:val="00F5761E"/>
    <w:rsid w:val="00F613A5"/>
    <w:rsid w:val="00F67C5D"/>
    <w:rsid w:val="00F72C86"/>
    <w:rsid w:val="00F75E24"/>
    <w:rsid w:val="00F76429"/>
    <w:rsid w:val="00F77B39"/>
    <w:rsid w:val="00F80D49"/>
    <w:rsid w:val="00F815E7"/>
    <w:rsid w:val="00F83F98"/>
    <w:rsid w:val="00F927B6"/>
    <w:rsid w:val="00F92C71"/>
    <w:rsid w:val="00F94422"/>
    <w:rsid w:val="00F94C87"/>
    <w:rsid w:val="00F961BD"/>
    <w:rsid w:val="00FA33F3"/>
    <w:rsid w:val="00FA68BA"/>
    <w:rsid w:val="00FA77EE"/>
    <w:rsid w:val="00FB0E9A"/>
    <w:rsid w:val="00FB2CA0"/>
    <w:rsid w:val="00FB320C"/>
    <w:rsid w:val="00FC7F94"/>
    <w:rsid w:val="00FD1029"/>
    <w:rsid w:val="00FD1240"/>
    <w:rsid w:val="00FD1304"/>
    <w:rsid w:val="00FD529C"/>
    <w:rsid w:val="00FE3827"/>
    <w:rsid w:val="00FE5970"/>
    <w:rsid w:val="00FF04CA"/>
    <w:rsid w:val="00FF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4D96A"/>
  <w15:docId w15:val="{FC41CAC1-12CB-4F7A-B31B-0C50060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90"/>
    <w:pPr>
      <w:spacing w:after="200" w:line="276" w:lineRule="auto"/>
    </w:pPr>
    <w:rPr>
      <w:sz w:val="22"/>
      <w:szCs w:val="22"/>
      <w:lang w:val="es-BO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787AB7"/>
    <w:pPr>
      <w:numPr>
        <w:numId w:val="9"/>
      </w:numPr>
      <w:spacing w:after="0" w:line="24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7AB7"/>
    <w:pPr>
      <w:keepNext/>
      <w:keepLines/>
      <w:numPr>
        <w:ilvl w:val="1"/>
        <w:numId w:val="9"/>
      </w:numPr>
      <w:spacing w:after="120" w:line="240" w:lineRule="auto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B88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B8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B8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B8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B8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B8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B88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Párrafo,de,lista"/>
    <w:basedOn w:val="Normal"/>
    <w:link w:val="PrrafodelistaCar"/>
    <w:uiPriority w:val="34"/>
    <w:qFormat/>
    <w:rsid w:val="003419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BA1"/>
    <w:rPr>
      <w:rFonts w:ascii="Calibri" w:eastAsia="Calibri" w:hAnsi="Calibri" w:cs="Times New Roman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BB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BA1"/>
    <w:rPr>
      <w:rFonts w:ascii="Calibri" w:eastAsia="Calibri" w:hAnsi="Calibri" w:cs="Times New Roman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BA1"/>
    <w:rPr>
      <w:rFonts w:ascii="Tahoma" w:eastAsia="Calibri" w:hAnsi="Tahoma" w:cs="Tahoma"/>
      <w:sz w:val="16"/>
      <w:szCs w:val="16"/>
      <w:lang w:val="es-BO"/>
    </w:rPr>
  </w:style>
  <w:style w:type="paragraph" w:styleId="Textoindependiente2">
    <w:name w:val="Body Text 2"/>
    <w:basedOn w:val="Normal"/>
    <w:link w:val="Textoindependiente2Car"/>
    <w:rsid w:val="0040623A"/>
    <w:pPr>
      <w:spacing w:after="0" w:line="240" w:lineRule="auto"/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0623A"/>
    <w:rPr>
      <w:rFonts w:ascii="Arial" w:eastAsia="Times New Roman" w:hAnsi="Arial"/>
      <w:sz w:val="22"/>
      <w:lang w:eastAsia="es-ES"/>
    </w:rPr>
  </w:style>
  <w:style w:type="table" w:styleId="Tablaconcuadrcula">
    <w:name w:val="Table Grid"/>
    <w:basedOn w:val="Tablanormal"/>
    <w:uiPriority w:val="59"/>
    <w:rsid w:val="00384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1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14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1471"/>
    <w:rPr>
      <w:lang w:val="es-B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4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471"/>
    <w:rPr>
      <w:b/>
      <w:bCs/>
      <w:lang w:val="es-BO" w:eastAsia="en-US"/>
    </w:rPr>
  </w:style>
  <w:style w:type="paragraph" w:styleId="Textonotapie">
    <w:name w:val="footnote text"/>
    <w:aliases w:val="Footnote Text arial11"/>
    <w:basedOn w:val="Normal"/>
    <w:link w:val="TextonotapieCar"/>
    <w:uiPriority w:val="99"/>
    <w:rsid w:val="00D41B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notapieCar">
    <w:name w:val="Texto nota pie Car"/>
    <w:aliases w:val="Footnote Text arial11 Car"/>
    <w:basedOn w:val="Fuentedeprrafopredeter"/>
    <w:link w:val="Textonotapie"/>
    <w:uiPriority w:val="99"/>
    <w:rsid w:val="00D41B2F"/>
    <w:rPr>
      <w:rFonts w:ascii="Arial" w:hAnsi="Arial" w:cs="Arial"/>
      <w:lang w:val="es-ES" w:eastAsia="en-US"/>
    </w:rPr>
  </w:style>
  <w:style w:type="character" w:styleId="Refdenotaalpie">
    <w:name w:val="footnote reference"/>
    <w:uiPriority w:val="99"/>
    <w:rsid w:val="00D41B2F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C63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C6389"/>
    <w:rPr>
      <w:sz w:val="22"/>
      <w:szCs w:val="22"/>
      <w:lang w:val="es-BO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787AB7"/>
    <w:rPr>
      <w:rFonts w:ascii="Arial" w:hAnsi="Arial" w:cs="Arial"/>
      <w:b/>
      <w:sz w:val="28"/>
      <w:szCs w:val="22"/>
      <w:lang w:val="es-BO" w:eastAsia="en-US"/>
    </w:rPr>
  </w:style>
  <w:style w:type="paragraph" w:styleId="Ttulo">
    <w:name w:val="Title"/>
    <w:basedOn w:val="Normal"/>
    <w:next w:val="Normal"/>
    <w:link w:val="TtuloCar"/>
    <w:qFormat/>
    <w:rsid w:val="00DC638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DC6389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Listaconvietas2">
    <w:name w:val="List Bullet 2"/>
    <w:basedOn w:val="Normal"/>
    <w:uiPriority w:val="99"/>
    <w:unhideWhenUsed/>
    <w:rsid w:val="00C8388F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388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388F"/>
    <w:rPr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8388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8388F"/>
    <w:rPr>
      <w:sz w:val="22"/>
      <w:szCs w:val="22"/>
      <w:lang w:val="es-BO" w:eastAsia="en-US"/>
    </w:rPr>
  </w:style>
  <w:style w:type="paragraph" w:styleId="Sinespaciado">
    <w:name w:val="No Spacing"/>
    <w:uiPriority w:val="1"/>
    <w:qFormat/>
    <w:rsid w:val="00A15576"/>
    <w:rPr>
      <w:sz w:val="22"/>
      <w:szCs w:val="22"/>
      <w:lang w:val="es-B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87AB7"/>
    <w:rPr>
      <w:rFonts w:ascii="Arial" w:eastAsiaTheme="majorEastAsia" w:hAnsi="Arial" w:cstheme="majorBidi"/>
      <w:bCs/>
      <w:sz w:val="22"/>
      <w:szCs w:val="26"/>
      <w:lang w:val="es-BO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53B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B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B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BO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B8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BO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B8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B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B88"/>
    <w:rPr>
      <w:rFonts w:asciiTheme="majorHAnsi" w:eastAsiaTheme="majorEastAsia" w:hAnsiTheme="majorHAnsi" w:cstheme="majorBidi"/>
      <w:color w:val="404040" w:themeColor="text1" w:themeTint="BF"/>
      <w:lang w:val="es-BO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B88"/>
    <w:rPr>
      <w:rFonts w:asciiTheme="majorHAnsi" w:eastAsiaTheme="majorEastAsia" w:hAnsiTheme="majorHAnsi" w:cstheme="majorBidi"/>
      <w:i/>
      <w:iCs/>
      <w:color w:val="404040" w:themeColor="text1" w:themeTint="BF"/>
      <w:lang w:val="es-BO" w:eastAsia="en-US"/>
    </w:rPr>
  </w:style>
  <w:style w:type="character" w:styleId="Referenciaintensa">
    <w:name w:val="Intense Reference"/>
    <w:basedOn w:val="Fuentedeprrafopredeter"/>
    <w:uiPriority w:val="32"/>
    <w:qFormat/>
    <w:rsid w:val="0063052B"/>
    <w:rPr>
      <w:b/>
      <w:bCs/>
      <w:smallCaps/>
      <w:color w:val="C0504D" w:themeColor="accent2"/>
      <w:spacing w:val="5"/>
      <w:u w:val="single"/>
    </w:rPr>
  </w:style>
  <w:style w:type="paragraph" w:styleId="Revisin">
    <w:name w:val="Revision"/>
    <w:hidden/>
    <w:uiPriority w:val="99"/>
    <w:semiHidden/>
    <w:rsid w:val="003C7F35"/>
    <w:rPr>
      <w:sz w:val="22"/>
      <w:szCs w:val="22"/>
      <w:lang w:val="es-BO" w:eastAsia="en-US"/>
    </w:rPr>
  </w:style>
  <w:style w:type="character" w:customStyle="1" w:styleId="PrrafodelistaCar">
    <w:name w:val="Párrafo de lista Car"/>
    <w:aliases w:val="titulo 5 Car,Párrafo Car,de Car,lista Car"/>
    <w:link w:val="Prrafodelista"/>
    <w:uiPriority w:val="34"/>
    <w:rsid w:val="00BB4268"/>
    <w:rPr>
      <w:sz w:val="22"/>
      <w:szCs w:val="22"/>
      <w:lang w:val="es-BO" w:eastAsia="en-US"/>
    </w:rPr>
  </w:style>
  <w:style w:type="paragraph" w:customStyle="1" w:styleId="Default">
    <w:name w:val="Default"/>
    <w:rsid w:val="009253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BO" w:eastAsia="en-US"/>
    </w:rPr>
  </w:style>
  <w:style w:type="character" w:styleId="Hipervnculo">
    <w:name w:val="Hyperlink"/>
    <w:basedOn w:val="Fuentedeprrafopredeter"/>
    <w:uiPriority w:val="99"/>
    <w:unhideWhenUsed/>
    <w:rsid w:val="00EB02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1289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botoolbox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DCF931CCCF54BBF2C6B1B7B0C1E0D" ma:contentTypeVersion="13" ma:contentTypeDescription="Create a new document." ma:contentTypeScope="" ma:versionID="c510a80a82a1ee89d60710ed31f64742">
  <xsd:schema xmlns:xsd="http://www.w3.org/2001/XMLSchema" xmlns:xs="http://www.w3.org/2001/XMLSchema" xmlns:p="http://schemas.microsoft.com/office/2006/metadata/properties" xmlns:ns3="7937ebc5-8bae-49d9-a92f-d64405293d22" xmlns:ns4="42d5dc9b-db07-43aa-ae2b-2c0bcac64c50" targetNamespace="http://schemas.microsoft.com/office/2006/metadata/properties" ma:root="true" ma:fieldsID="ee1f00fd46c07636fee612a48e655f94" ns3:_="" ns4:_="">
    <xsd:import namespace="7937ebc5-8bae-49d9-a92f-d64405293d22"/>
    <xsd:import namespace="42d5dc9b-db07-43aa-ae2b-2c0bcac64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ebc5-8bae-49d9-a92f-d64405293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5dc9b-db07-43aa-ae2b-2c0bcac64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37ebc5-8bae-49d9-a92f-d64405293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00A7-4B35-46FA-8D92-4D274002A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ebc5-8bae-49d9-a92f-d64405293d22"/>
    <ds:schemaRef ds:uri="42d5dc9b-db07-43aa-ae2b-2c0bcac6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86A7D-2F1A-4E7F-9701-D9CC69A88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0C608-0FC5-4775-8A5C-78B489BBB867}">
  <ds:schemaRefs>
    <ds:schemaRef ds:uri="http://schemas.microsoft.com/office/2006/metadata/properties"/>
    <ds:schemaRef ds:uri="http://schemas.microsoft.com/office/infopath/2007/PartnerControls"/>
    <ds:schemaRef ds:uri="7937ebc5-8bae-49d9-a92f-d64405293d22"/>
  </ds:schemaRefs>
</ds:datastoreItem>
</file>

<file path=customXml/itemProps4.xml><?xml version="1.0" encoding="utf-8"?>
<ds:datastoreItem xmlns:ds="http://schemas.openxmlformats.org/officeDocument/2006/customXml" ds:itemID="{587BAB07-C097-48DA-9CCF-5F866128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1881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Usuario</Company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Edgar Dávila</cp:lastModifiedBy>
  <cp:revision>2</cp:revision>
  <cp:lastPrinted>2013-09-12T22:17:00Z</cp:lastPrinted>
  <dcterms:created xsi:type="dcterms:W3CDTF">2024-05-10T21:02:00Z</dcterms:created>
  <dcterms:modified xsi:type="dcterms:W3CDTF">2024-05-10T21:02:00Z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0x010100674DCF931CCCF54BBF2C6B1B7B0C1E0D</vt:lpwstr>
  </property>
</Properties>
</file>